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Look w:val="04A0" w:firstRow="1" w:lastRow="0" w:firstColumn="1" w:lastColumn="0" w:noHBand="0" w:noVBand="1"/>
      </w:tblPr>
      <w:tblGrid>
        <w:gridCol w:w="8894"/>
      </w:tblGrid>
      <w:tr w:rsidR="00635795" w:rsidRPr="00371BC1" w14:paraId="38001FCB" w14:textId="77777777" w:rsidTr="00434699">
        <w:trPr>
          <w:jc w:val="right"/>
        </w:trPr>
        <w:tc>
          <w:tcPr>
            <w:tcW w:w="8894" w:type="dxa"/>
            <w:shd w:val="clear" w:color="auto" w:fill="auto"/>
          </w:tcPr>
          <w:p w14:paraId="1CC4766E" w14:textId="77777777" w:rsidR="00635795" w:rsidRPr="00371BC1" w:rsidRDefault="00635795" w:rsidP="003537D4">
            <w:pPr>
              <w:spacing w:before="120"/>
              <w:jc w:val="center"/>
              <w:rPr>
                <w:noProof/>
              </w:rPr>
            </w:pPr>
            <w:r w:rsidRPr="00371BC1">
              <w:rPr>
                <w:noProof/>
              </w:rPr>
              <w:t>&lt;ggf. Grafik&gt;</w:t>
            </w:r>
          </w:p>
        </w:tc>
      </w:tr>
    </w:tbl>
    <w:p w14:paraId="77D093AC" w14:textId="77777777" w:rsidR="00595A7A" w:rsidRPr="00371BC1" w:rsidRDefault="00595A7A">
      <w:pPr>
        <w:jc w:val="center"/>
        <w:rPr>
          <w:noProof/>
        </w:rPr>
      </w:pPr>
    </w:p>
    <w:p w14:paraId="17BE2107" w14:textId="77777777" w:rsidR="00595A7A" w:rsidRPr="00371BC1" w:rsidRDefault="00595A7A">
      <w:pPr>
        <w:jc w:val="center"/>
        <w:rPr>
          <w:noProof/>
        </w:rPr>
      </w:pPr>
    </w:p>
    <w:p w14:paraId="7405C09D" w14:textId="77777777" w:rsidR="00595A7A" w:rsidRPr="00371BC1" w:rsidRDefault="00595A7A">
      <w:pPr>
        <w:jc w:val="center"/>
        <w:rPr>
          <w:noProof/>
        </w:rPr>
      </w:pPr>
    </w:p>
    <w:p w14:paraId="1BBB3448" w14:textId="77777777" w:rsidR="009F05A1" w:rsidRPr="00371BC1" w:rsidRDefault="00095FA2">
      <w:pPr>
        <w:pStyle w:val="Titel"/>
        <w:rPr>
          <w:smallCaps w:val="0"/>
          <w:noProof/>
          <w:lang w:val="de-DE"/>
        </w:rPr>
      </w:pPr>
      <w:r w:rsidRPr="00371BC1">
        <w:rPr>
          <w:smallCaps w:val="0"/>
          <w:noProof/>
          <w:lang w:val="de-DE"/>
        </w:rPr>
        <w:t>&lt;Akronym&gt;</w:t>
      </w:r>
    </w:p>
    <w:p w14:paraId="77D181B3" w14:textId="77777777" w:rsidR="00595A7A" w:rsidRPr="00371BC1" w:rsidRDefault="00095FA2">
      <w:pPr>
        <w:pStyle w:val="Titel"/>
        <w:rPr>
          <w:smallCaps w:val="0"/>
          <w:noProof/>
          <w:lang w:val="de-DE"/>
        </w:rPr>
      </w:pPr>
      <w:r w:rsidRPr="00371BC1">
        <w:rPr>
          <w:smallCaps w:val="0"/>
          <w:noProof/>
          <w:lang w:val="de-DE"/>
        </w:rPr>
        <w:t>&lt;vollständiger Registername&gt;</w:t>
      </w:r>
    </w:p>
    <w:p w14:paraId="3B699E2C" w14:textId="77777777" w:rsidR="00095FA2" w:rsidRPr="00371BC1" w:rsidRDefault="00095FA2">
      <w:pPr>
        <w:pStyle w:val="Titel"/>
        <w:rPr>
          <w:noProof/>
          <w:lang w:val="de-DE"/>
        </w:rPr>
      </w:pPr>
    </w:p>
    <w:p w14:paraId="5DE5D86C" w14:textId="77777777" w:rsidR="00140CD7" w:rsidRPr="00371BC1" w:rsidRDefault="00140CD7">
      <w:pPr>
        <w:pStyle w:val="Titel"/>
        <w:rPr>
          <w:noProof/>
          <w:lang w:val="de-DE"/>
        </w:rPr>
      </w:pPr>
    </w:p>
    <w:p w14:paraId="55AC8A4A" w14:textId="77777777" w:rsidR="00595A7A" w:rsidRPr="00371BC1" w:rsidRDefault="00595A7A">
      <w:pPr>
        <w:pStyle w:val="Titel"/>
        <w:rPr>
          <w:noProof/>
          <w:lang w:val="de-DE"/>
        </w:rPr>
      </w:pPr>
      <w:r w:rsidRPr="00371BC1">
        <w:rPr>
          <w:noProof/>
          <w:lang w:val="de-DE"/>
        </w:rPr>
        <w:t>- Registerprotokoll -</w:t>
      </w:r>
    </w:p>
    <w:p w14:paraId="574217AA" w14:textId="77777777" w:rsidR="00635795" w:rsidRPr="00371BC1" w:rsidRDefault="00635795" w:rsidP="00897BA7">
      <w:pPr>
        <w:pStyle w:val="Titel"/>
        <w:rPr>
          <w:noProof/>
          <w:lang w:val="de-DE"/>
        </w:rPr>
      </w:pPr>
      <w:r w:rsidRPr="00371BC1">
        <w:rPr>
          <w:noProof/>
          <w:lang w:val="de-DE"/>
        </w:rPr>
        <w:t>Planung und Entwurf</w:t>
      </w:r>
    </w:p>
    <w:p w14:paraId="1D92CC59" w14:textId="77777777" w:rsidR="00595A7A" w:rsidRPr="00371BC1" w:rsidRDefault="00595A7A">
      <w:pPr>
        <w:jc w:val="center"/>
        <w:rPr>
          <w:noProof/>
          <w:sz w:val="24"/>
          <w:szCs w:val="24"/>
        </w:rPr>
      </w:pPr>
    </w:p>
    <w:p w14:paraId="23B621EA" w14:textId="77777777" w:rsidR="00595A7A" w:rsidRPr="00371BC1" w:rsidRDefault="00595A7A">
      <w:pPr>
        <w:jc w:val="center"/>
        <w:rPr>
          <w:noProof/>
          <w:sz w:val="24"/>
          <w:szCs w:val="24"/>
        </w:rPr>
      </w:pPr>
    </w:p>
    <w:p w14:paraId="1D3FCE99" w14:textId="77777777" w:rsidR="00897BA7" w:rsidRPr="00371BC1" w:rsidRDefault="00897BA7">
      <w:pPr>
        <w:jc w:val="center"/>
        <w:rPr>
          <w:noProof/>
          <w:sz w:val="24"/>
          <w:szCs w:val="24"/>
        </w:rPr>
      </w:pPr>
    </w:p>
    <w:p w14:paraId="33E58D16" w14:textId="77777777" w:rsidR="00897BA7" w:rsidRPr="00371BC1" w:rsidRDefault="00897BA7">
      <w:pPr>
        <w:jc w:val="center"/>
        <w:rPr>
          <w:noProof/>
          <w:sz w:val="24"/>
          <w:szCs w:val="24"/>
        </w:rPr>
      </w:pPr>
    </w:p>
    <w:p w14:paraId="0862661A" w14:textId="77777777" w:rsidR="00897BA7" w:rsidRPr="00371BC1" w:rsidRDefault="00897BA7">
      <w:pPr>
        <w:jc w:val="center"/>
        <w:rPr>
          <w:noProof/>
          <w:sz w:val="24"/>
          <w:szCs w:val="24"/>
        </w:rPr>
      </w:pPr>
    </w:p>
    <w:p w14:paraId="41F3B682" w14:textId="77777777" w:rsidR="00897BA7" w:rsidRPr="00371BC1" w:rsidRDefault="00897BA7">
      <w:pPr>
        <w:jc w:val="center"/>
        <w:rPr>
          <w:noProof/>
          <w:sz w:val="24"/>
          <w:szCs w:val="24"/>
        </w:rPr>
      </w:pPr>
    </w:p>
    <w:p w14:paraId="3DAD6282" w14:textId="77777777" w:rsidR="00897BA7" w:rsidRPr="00371BC1" w:rsidRDefault="00897BA7">
      <w:pPr>
        <w:jc w:val="center"/>
        <w:rPr>
          <w:noProof/>
          <w:sz w:val="24"/>
          <w:szCs w:val="24"/>
        </w:rPr>
      </w:pPr>
    </w:p>
    <w:p w14:paraId="3FA8E16E" w14:textId="77777777" w:rsidR="00897BA7" w:rsidRPr="00371BC1" w:rsidRDefault="00897BA7">
      <w:pPr>
        <w:jc w:val="center"/>
        <w:rPr>
          <w:noProof/>
          <w:sz w:val="24"/>
          <w:szCs w:val="24"/>
        </w:rPr>
      </w:pPr>
    </w:p>
    <w:p w14:paraId="4CDD0862" w14:textId="77777777" w:rsidR="00595A7A" w:rsidRPr="00371BC1" w:rsidRDefault="00595A7A">
      <w:pPr>
        <w:jc w:val="center"/>
        <w:rPr>
          <w:noProof/>
          <w:sz w:val="24"/>
          <w:szCs w:val="24"/>
        </w:rPr>
      </w:pPr>
    </w:p>
    <w:p w14:paraId="5697861F" w14:textId="77777777" w:rsidR="00140CD7" w:rsidRPr="00371BC1" w:rsidRDefault="00140CD7">
      <w:pPr>
        <w:jc w:val="center"/>
        <w:rPr>
          <w:noProof/>
          <w:sz w:val="24"/>
          <w:szCs w:val="24"/>
        </w:rPr>
      </w:pPr>
    </w:p>
    <w:p w14:paraId="0E012A08" w14:textId="77777777" w:rsidR="00095FA2" w:rsidRPr="00371BC1" w:rsidRDefault="00095FA2">
      <w:pPr>
        <w:jc w:val="center"/>
        <w:rPr>
          <w:noProof/>
        </w:rPr>
      </w:pPr>
    </w:p>
    <w:p w14:paraId="5DB6356B" w14:textId="77777777" w:rsidR="00095FA2" w:rsidRPr="00371BC1" w:rsidRDefault="00095FA2">
      <w:pPr>
        <w:jc w:val="center"/>
        <w:rPr>
          <w:noProof/>
        </w:rPr>
      </w:pPr>
    </w:p>
    <w:p w14:paraId="322C32C6" w14:textId="77777777" w:rsidR="00595A7A" w:rsidRPr="00371BC1" w:rsidRDefault="00095FA2">
      <w:pPr>
        <w:jc w:val="center"/>
        <w:rPr>
          <w:noProof/>
        </w:rPr>
      </w:pPr>
      <w:r w:rsidRPr="00371BC1">
        <w:rPr>
          <w:noProof/>
        </w:rPr>
        <w:t>&lt;Datum&gt;</w:t>
      </w:r>
    </w:p>
    <w:p w14:paraId="64A494CB" w14:textId="77777777" w:rsidR="00595A7A" w:rsidRPr="00371BC1" w:rsidRDefault="00595A7A">
      <w:pPr>
        <w:jc w:val="center"/>
        <w:rPr>
          <w:noProof/>
        </w:rPr>
      </w:pPr>
    </w:p>
    <w:p w14:paraId="18ED18CC" w14:textId="77777777" w:rsidR="00095FA2" w:rsidRPr="00371BC1" w:rsidRDefault="00095FA2">
      <w:pPr>
        <w:jc w:val="center"/>
        <w:rPr>
          <w:noProof/>
        </w:rPr>
      </w:pPr>
    </w:p>
    <w:p w14:paraId="5ADD16E9" w14:textId="77777777" w:rsidR="00595A7A" w:rsidRPr="00371BC1" w:rsidRDefault="00095FA2">
      <w:pPr>
        <w:jc w:val="center"/>
        <w:rPr>
          <w:noProof/>
        </w:rPr>
      </w:pPr>
      <w:r w:rsidRPr="00371BC1">
        <w:rPr>
          <w:noProof/>
        </w:rPr>
        <w:t>&lt;Autor&gt;</w:t>
      </w:r>
    </w:p>
    <w:p w14:paraId="6EC4C973" w14:textId="77777777" w:rsidR="00595A7A" w:rsidRPr="00371BC1" w:rsidRDefault="00595A7A">
      <w:pPr>
        <w:jc w:val="center"/>
        <w:rPr>
          <w:noProof/>
        </w:rPr>
      </w:pPr>
    </w:p>
    <w:p w14:paraId="0E7134B2" w14:textId="77777777" w:rsidR="00595A7A" w:rsidRPr="00371BC1" w:rsidRDefault="00595A7A">
      <w:pPr>
        <w:rPr>
          <w:noProof/>
        </w:rPr>
      </w:pPr>
    </w:p>
    <w:p w14:paraId="27FF4424" w14:textId="77777777" w:rsidR="00595A7A" w:rsidRPr="00371BC1" w:rsidRDefault="00595A7A">
      <w:pPr>
        <w:spacing w:before="240" w:after="120"/>
        <w:rPr>
          <w:b/>
          <w:bCs/>
          <w:smallCaps/>
          <w:noProof/>
          <w:sz w:val="28"/>
          <w:szCs w:val="28"/>
        </w:rPr>
        <w:sectPr w:rsidR="00595A7A" w:rsidRPr="00371BC1">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418" w:bottom="1418" w:left="1418" w:header="567" w:footer="567" w:gutter="0"/>
          <w:cols w:space="708"/>
          <w:docGrid w:linePitch="360"/>
        </w:sectPr>
      </w:pPr>
    </w:p>
    <w:p w14:paraId="06E5EAC1" w14:textId="77777777" w:rsidR="00B3377F" w:rsidRPr="00371BC1" w:rsidRDefault="00B3377F">
      <w:pPr>
        <w:spacing w:after="120"/>
        <w:rPr>
          <w:b/>
          <w:bCs/>
          <w:smallCaps/>
          <w:noProof/>
          <w:sz w:val="28"/>
          <w:szCs w:val="28"/>
        </w:rPr>
      </w:pPr>
      <w:r w:rsidRPr="00371BC1">
        <w:rPr>
          <w:b/>
          <w:bCs/>
          <w:smallCaps/>
          <w:noProof/>
          <w:sz w:val="28"/>
          <w:szCs w:val="28"/>
        </w:rPr>
        <w:lastRenderedPageBreak/>
        <w:t>Änderungshistorie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5386"/>
        <w:gridCol w:w="2156"/>
      </w:tblGrid>
      <w:tr w:rsidR="00FD662C" w:rsidRPr="00371BC1" w14:paraId="4F307A55" w14:textId="77777777" w:rsidTr="009E1C61">
        <w:trPr>
          <w:tblHeader/>
        </w:trPr>
        <w:tc>
          <w:tcPr>
            <w:tcW w:w="1560" w:type="dxa"/>
            <w:shd w:val="clear" w:color="auto" w:fill="D9D9D9"/>
            <w:vAlign w:val="center"/>
          </w:tcPr>
          <w:p w14:paraId="3D6BA124" w14:textId="77777777" w:rsidR="00FD662C" w:rsidRPr="00371BC1" w:rsidRDefault="00FD662C" w:rsidP="003537D4">
            <w:pPr>
              <w:jc w:val="left"/>
              <w:rPr>
                <w:noProof/>
              </w:rPr>
            </w:pPr>
            <w:r w:rsidRPr="00371BC1">
              <w:rPr>
                <w:noProof/>
              </w:rPr>
              <w:t>Fassung</w:t>
            </w:r>
          </w:p>
        </w:tc>
        <w:tc>
          <w:tcPr>
            <w:tcW w:w="5386" w:type="dxa"/>
            <w:shd w:val="clear" w:color="auto" w:fill="D9D9D9"/>
            <w:vAlign w:val="center"/>
          </w:tcPr>
          <w:p w14:paraId="6511B04D" w14:textId="77777777" w:rsidR="00FD662C" w:rsidRPr="00371BC1" w:rsidRDefault="004F20DA" w:rsidP="003537D4">
            <w:pPr>
              <w:jc w:val="left"/>
              <w:rPr>
                <w:noProof/>
              </w:rPr>
            </w:pPr>
            <w:r w:rsidRPr="00371BC1">
              <w:rPr>
                <w:noProof/>
              </w:rPr>
              <w:t xml:space="preserve">Wesentliche </w:t>
            </w:r>
            <w:r w:rsidR="00FD662C" w:rsidRPr="00371BC1">
              <w:rPr>
                <w:noProof/>
              </w:rPr>
              <w:t>Änderung</w:t>
            </w:r>
            <w:r w:rsidRPr="00371BC1">
              <w:rPr>
                <w:noProof/>
              </w:rPr>
              <w:t>en</w:t>
            </w:r>
          </w:p>
        </w:tc>
        <w:tc>
          <w:tcPr>
            <w:tcW w:w="2156" w:type="dxa"/>
            <w:shd w:val="clear" w:color="auto" w:fill="D9D9D9"/>
            <w:vAlign w:val="center"/>
          </w:tcPr>
          <w:p w14:paraId="72A56C16" w14:textId="77777777" w:rsidR="00FD662C" w:rsidRPr="00371BC1" w:rsidRDefault="00FD662C" w:rsidP="003537D4">
            <w:pPr>
              <w:jc w:val="left"/>
              <w:rPr>
                <w:noProof/>
              </w:rPr>
            </w:pPr>
            <w:r w:rsidRPr="00371BC1">
              <w:rPr>
                <w:noProof/>
              </w:rPr>
              <w:t>Verantwortliche</w:t>
            </w:r>
            <w:r w:rsidR="000B4D7C" w:rsidRPr="00371BC1">
              <w:rPr>
                <w:noProof/>
              </w:rPr>
              <w:t>/</w:t>
            </w:r>
            <w:r w:rsidRPr="00371BC1">
              <w:rPr>
                <w:noProof/>
              </w:rPr>
              <w:t>r</w:t>
            </w:r>
          </w:p>
        </w:tc>
      </w:tr>
      <w:tr w:rsidR="00FD662C" w:rsidRPr="00371BC1" w14:paraId="595C9AA9" w14:textId="77777777" w:rsidTr="009E1C61">
        <w:tc>
          <w:tcPr>
            <w:tcW w:w="1560" w:type="dxa"/>
            <w:shd w:val="clear" w:color="auto" w:fill="auto"/>
            <w:vAlign w:val="center"/>
          </w:tcPr>
          <w:p w14:paraId="11D1EFEA" w14:textId="77777777" w:rsidR="00FD662C" w:rsidRPr="00371BC1" w:rsidRDefault="00095FA2" w:rsidP="003537D4">
            <w:pPr>
              <w:jc w:val="left"/>
              <w:rPr>
                <w:noProof/>
              </w:rPr>
            </w:pPr>
            <w:r w:rsidRPr="00371BC1">
              <w:rPr>
                <w:noProof/>
              </w:rPr>
              <w:t>&lt;Datum&gt;</w:t>
            </w:r>
          </w:p>
        </w:tc>
        <w:tc>
          <w:tcPr>
            <w:tcW w:w="5386" w:type="dxa"/>
            <w:shd w:val="clear" w:color="auto" w:fill="auto"/>
            <w:vAlign w:val="center"/>
          </w:tcPr>
          <w:p w14:paraId="3DEDA01A" w14:textId="77777777" w:rsidR="00FD662C" w:rsidRPr="00371BC1" w:rsidRDefault="00FD662C" w:rsidP="003537D4">
            <w:pPr>
              <w:jc w:val="left"/>
              <w:rPr>
                <w:noProof/>
              </w:rPr>
            </w:pPr>
          </w:p>
        </w:tc>
        <w:tc>
          <w:tcPr>
            <w:tcW w:w="2156" w:type="dxa"/>
            <w:shd w:val="clear" w:color="auto" w:fill="auto"/>
            <w:vAlign w:val="center"/>
          </w:tcPr>
          <w:p w14:paraId="6023D2D8" w14:textId="77777777" w:rsidR="00FD662C" w:rsidRPr="00371BC1" w:rsidRDefault="00FD662C" w:rsidP="003537D4">
            <w:pPr>
              <w:jc w:val="left"/>
              <w:rPr>
                <w:noProof/>
              </w:rPr>
            </w:pPr>
          </w:p>
        </w:tc>
      </w:tr>
      <w:tr w:rsidR="00FD662C" w:rsidRPr="00371BC1" w14:paraId="10D9E51F" w14:textId="77777777" w:rsidTr="009E1C61">
        <w:tc>
          <w:tcPr>
            <w:tcW w:w="1560" w:type="dxa"/>
            <w:shd w:val="clear" w:color="auto" w:fill="auto"/>
            <w:vAlign w:val="center"/>
          </w:tcPr>
          <w:p w14:paraId="50A61857" w14:textId="77777777" w:rsidR="00FD662C" w:rsidRPr="00371BC1" w:rsidRDefault="00095FA2" w:rsidP="003537D4">
            <w:pPr>
              <w:jc w:val="left"/>
              <w:rPr>
                <w:noProof/>
              </w:rPr>
            </w:pPr>
            <w:r w:rsidRPr="00371BC1">
              <w:rPr>
                <w:noProof/>
              </w:rPr>
              <w:t>&lt;Datum&gt;</w:t>
            </w:r>
          </w:p>
        </w:tc>
        <w:tc>
          <w:tcPr>
            <w:tcW w:w="5386" w:type="dxa"/>
            <w:shd w:val="clear" w:color="auto" w:fill="auto"/>
            <w:vAlign w:val="center"/>
          </w:tcPr>
          <w:p w14:paraId="0F009E5F" w14:textId="77777777" w:rsidR="00B4153E" w:rsidRPr="00371BC1" w:rsidRDefault="00B4153E" w:rsidP="003537D4">
            <w:pPr>
              <w:jc w:val="left"/>
              <w:rPr>
                <w:noProof/>
              </w:rPr>
            </w:pPr>
          </w:p>
        </w:tc>
        <w:tc>
          <w:tcPr>
            <w:tcW w:w="2156" w:type="dxa"/>
            <w:shd w:val="clear" w:color="auto" w:fill="auto"/>
            <w:vAlign w:val="center"/>
          </w:tcPr>
          <w:p w14:paraId="25C8510B" w14:textId="77777777" w:rsidR="00FD662C" w:rsidRPr="00371BC1" w:rsidRDefault="00FD662C" w:rsidP="003537D4">
            <w:pPr>
              <w:jc w:val="left"/>
              <w:rPr>
                <w:noProof/>
              </w:rPr>
            </w:pPr>
          </w:p>
        </w:tc>
      </w:tr>
    </w:tbl>
    <w:p w14:paraId="12378CBD" w14:textId="77777777" w:rsidR="00B3377F" w:rsidRPr="00371BC1" w:rsidRDefault="00B3377F">
      <w:pPr>
        <w:spacing w:after="120"/>
        <w:rPr>
          <w:b/>
          <w:bCs/>
          <w:smallCaps/>
          <w:noProof/>
          <w:sz w:val="28"/>
          <w:szCs w:val="28"/>
        </w:rPr>
      </w:pPr>
    </w:p>
    <w:p w14:paraId="781EE428" w14:textId="77777777" w:rsidR="00595A7A" w:rsidRPr="00371BC1" w:rsidRDefault="00B3377F">
      <w:pPr>
        <w:spacing w:after="120"/>
        <w:rPr>
          <w:b/>
          <w:bCs/>
          <w:smallCaps/>
          <w:noProof/>
          <w:sz w:val="28"/>
          <w:szCs w:val="28"/>
        </w:rPr>
      </w:pPr>
      <w:r w:rsidRPr="00371BC1">
        <w:rPr>
          <w:b/>
          <w:bCs/>
          <w:smallCaps/>
          <w:noProof/>
          <w:sz w:val="28"/>
          <w:szCs w:val="28"/>
        </w:rPr>
        <w:br w:type="page"/>
      </w:r>
      <w:r w:rsidR="00595A7A" w:rsidRPr="00371BC1">
        <w:rPr>
          <w:b/>
          <w:bCs/>
          <w:smallCaps/>
          <w:noProof/>
          <w:sz w:val="28"/>
          <w:szCs w:val="28"/>
        </w:rPr>
        <w:lastRenderedPageBreak/>
        <w:t>Inhaltsverzeichnis</w:t>
      </w:r>
    </w:p>
    <w:p w14:paraId="5423C6E5" w14:textId="77777777" w:rsidR="00595A7A" w:rsidRPr="00371BC1" w:rsidRDefault="00595A7A">
      <w:pPr>
        <w:spacing w:before="120" w:after="120"/>
        <w:rPr>
          <w:b/>
          <w:noProof/>
          <w:szCs w:val="22"/>
        </w:rPr>
      </w:pPr>
      <w:r w:rsidRPr="00371BC1">
        <w:rPr>
          <w:b/>
          <w:noProof/>
          <w:szCs w:val="22"/>
        </w:rPr>
        <w:t>Verzeichnis der Tabellen</w:t>
      </w:r>
    </w:p>
    <w:p w14:paraId="7B921C79" w14:textId="77777777" w:rsidR="00850FAC" w:rsidRPr="00371BC1" w:rsidRDefault="00850FAC">
      <w:pPr>
        <w:spacing w:before="120" w:after="120"/>
        <w:rPr>
          <w:noProof/>
        </w:rPr>
      </w:pPr>
      <w:r w:rsidRPr="00371BC1">
        <w:rPr>
          <w:b/>
          <w:noProof/>
          <w:szCs w:val="22"/>
        </w:rPr>
        <w:t>Verzeichnis der Abbildungen</w:t>
      </w:r>
    </w:p>
    <w:p w14:paraId="2F5B53A1" w14:textId="77777777" w:rsidR="00595A7A" w:rsidRPr="00371BC1" w:rsidRDefault="00595A7A">
      <w:pPr>
        <w:spacing w:before="120" w:after="120"/>
        <w:rPr>
          <w:b/>
          <w:noProof/>
          <w:szCs w:val="22"/>
        </w:rPr>
      </w:pPr>
      <w:r w:rsidRPr="00371BC1">
        <w:rPr>
          <w:b/>
          <w:noProof/>
          <w:szCs w:val="22"/>
        </w:rPr>
        <w:t>Verzeichnis der Abkürzungen</w:t>
      </w:r>
    </w:p>
    <w:p w14:paraId="5DA42320" w14:textId="77777777" w:rsidR="00635795" w:rsidRPr="00371BC1" w:rsidRDefault="00635795" w:rsidP="00635795">
      <w:pPr>
        <w:spacing w:before="120" w:after="120"/>
        <w:rPr>
          <w:b/>
          <w:noProof/>
          <w:szCs w:val="22"/>
        </w:rPr>
      </w:pPr>
      <w:r w:rsidRPr="00371BC1">
        <w:rPr>
          <w:b/>
          <w:noProof/>
          <w:szCs w:val="22"/>
        </w:rPr>
        <w:t>Hinweis zu dieser Vorlage</w:t>
      </w:r>
    </w:p>
    <w:p w14:paraId="7CE46215" w14:textId="77777777" w:rsidR="00635795" w:rsidRPr="00371BC1" w:rsidRDefault="00635795">
      <w:pPr>
        <w:spacing w:before="120" w:after="120"/>
        <w:rPr>
          <w:noProof/>
        </w:rPr>
      </w:pPr>
    </w:p>
    <w:p w14:paraId="34F78181" w14:textId="77777777" w:rsidR="00FD53D0" w:rsidRPr="00371BC1" w:rsidRDefault="00595A7A">
      <w:pPr>
        <w:pStyle w:val="Verzeichnis1"/>
        <w:tabs>
          <w:tab w:val="left" w:pos="440"/>
          <w:tab w:val="right" w:leader="dot" w:pos="9060"/>
        </w:tabs>
        <w:rPr>
          <w:rFonts w:asciiTheme="minorHAnsi" w:eastAsiaTheme="minorEastAsia" w:hAnsiTheme="minorHAnsi" w:cstheme="minorBidi"/>
          <w:b w:val="0"/>
          <w:bCs w:val="0"/>
          <w:noProof/>
          <w:szCs w:val="22"/>
        </w:rPr>
      </w:pPr>
      <w:r w:rsidRPr="00371BC1">
        <w:rPr>
          <w:b w:val="0"/>
          <w:bCs w:val="0"/>
          <w:noProof/>
        </w:rPr>
        <w:fldChar w:fldCharType="begin"/>
      </w:r>
      <w:r w:rsidRPr="00371BC1">
        <w:rPr>
          <w:b w:val="0"/>
          <w:bCs w:val="0"/>
          <w:noProof/>
        </w:rPr>
        <w:instrText xml:space="preserve"> TOC \o "1-3" \h \z </w:instrText>
      </w:r>
      <w:r w:rsidRPr="00371BC1">
        <w:rPr>
          <w:b w:val="0"/>
          <w:bCs w:val="0"/>
          <w:noProof/>
        </w:rPr>
        <w:fldChar w:fldCharType="separate"/>
      </w:r>
      <w:hyperlink w:anchor="_Toc501612750" w:history="1">
        <w:r w:rsidR="00FD53D0" w:rsidRPr="00371BC1">
          <w:rPr>
            <w:rStyle w:val="Hyperlink"/>
            <w:noProof/>
          </w:rPr>
          <w:t>A</w:t>
        </w:r>
        <w:r w:rsidR="00FD53D0" w:rsidRPr="00371BC1">
          <w:rPr>
            <w:rFonts w:asciiTheme="minorHAnsi" w:eastAsiaTheme="minorEastAsia" w:hAnsiTheme="minorHAnsi" w:cstheme="minorBidi"/>
            <w:b w:val="0"/>
            <w:bCs w:val="0"/>
            <w:noProof/>
            <w:szCs w:val="22"/>
          </w:rPr>
          <w:tab/>
        </w:r>
        <w:r w:rsidR="00FD53D0" w:rsidRPr="00371BC1">
          <w:rPr>
            <w:rStyle w:val="Hyperlink"/>
            <w:noProof/>
          </w:rPr>
          <w:t>Einführung</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_Toc501612750 \h </w:instrText>
        </w:r>
        <w:r w:rsidR="00FD53D0" w:rsidRPr="00371BC1">
          <w:rPr>
            <w:noProof/>
            <w:webHidden/>
          </w:rPr>
        </w:r>
        <w:r w:rsidR="00FD53D0" w:rsidRPr="00371BC1">
          <w:rPr>
            <w:noProof/>
            <w:webHidden/>
          </w:rPr>
          <w:fldChar w:fldCharType="separate"/>
        </w:r>
        <w:r w:rsidR="00712C0C" w:rsidRPr="00371BC1">
          <w:rPr>
            <w:noProof/>
            <w:webHidden/>
          </w:rPr>
          <w:t>5</w:t>
        </w:r>
        <w:r w:rsidR="00FD53D0" w:rsidRPr="00371BC1">
          <w:rPr>
            <w:noProof/>
            <w:webHidden/>
          </w:rPr>
          <w:fldChar w:fldCharType="end"/>
        </w:r>
      </w:hyperlink>
    </w:p>
    <w:p w14:paraId="163001F7" w14:textId="77777777" w:rsidR="00FD53D0" w:rsidRPr="00371BC1" w:rsidRDefault="00A977AE">
      <w:pPr>
        <w:pStyle w:val="Verzeichnis1"/>
        <w:tabs>
          <w:tab w:val="left" w:pos="440"/>
          <w:tab w:val="right" w:leader="dot" w:pos="9060"/>
        </w:tabs>
        <w:rPr>
          <w:rFonts w:asciiTheme="minorHAnsi" w:eastAsiaTheme="minorEastAsia" w:hAnsiTheme="minorHAnsi" w:cstheme="minorBidi"/>
          <w:b w:val="0"/>
          <w:bCs w:val="0"/>
          <w:noProof/>
          <w:szCs w:val="22"/>
        </w:rPr>
      </w:pPr>
      <w:hyperlink w:anchor="_Toc501612751" w:history="1">
        <w:r w:rsidR="00FD53D0" w:rsidRPr="00371BC1">
          <w:rPr>
            <w:rStyle w:val="Hyperlink"/>
            <w:noProof/>
          </w:rPr>
          <w:t>B</w:t>
        </w:r>
        <w:r w:rsidR="00FD53D0" w:rsidRPr="00371BC1">
          <w:rPr>
            <w:rFonts w:asciiTheme="minorHAnsi" w:eastAsiaTheme="minorEastAsia" w:hAnsiTheme="minorHAnsi" w:cstheme="minorBidi"/>
            <w:b w:val="0"/>
            <w:bCs w:val="0"/>
            <w:noProof/>
            <w:szCs w:val="22"/>
          </w:rPr>
          <w:tab/>
        </w:r>
        <w:r w:rsidR="00FD53D0" w:rsidRPr="00371BC1">
          <w:rPr>
            <w:rStyle w:val="Hyperlink"/>
            <w:noProof/>
          </w:rPr>
          <w:t>Planung</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_Toc501612751 \h </w:instrText>
        </w:r>
        <w:r w:rsidR="00FD53D0" w:rsidRPr="00371BC1">
          <w:rPr>
            <w:noProof/>
            <w:webHidden/>
          </w:rPr>
        </w:r>
        <w:r w:rsidR="00FD53D0" w:rsidRPr="00371BC1">
          <w:rPr>
            <w:noProof/>
            <w:webHidden/>
          </w:rPr>
          <w:fldChar w:fldCharType="separate"/>
        </w:r>
        <w:r w:rsidR="00712C0C" w:rsidRPr="00371BC1">
          <w:rPr>
            <w:noProof/>
            <w:webHidden/>
          </w:rPr>
          <w:t>6</w:t>
        </w:r>
        <w:r w:rsidR="00FD53D0" w:rsidRPr="00371BC1">
          <w:rPr>
            <w:noProof/>
            <w:webHidden/>
          </w:rPr>
          <w:fldChar w:fldCharType="end"/>
        </w:r>
      </w:hyperlink>
    </w:p>
    <w:p w14:paraId="4AC81AE0"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52" w:history="1">
        <w:r w:rsidR="00FD53D0" w:rsidRPr="00371BC1">
          <w:rPr>
            <w:rStyle w:val="Hyperlink"/>
            <w:noProof/>
          </w:rPr>
          <w:t>B.1</w:t>
        </w:r>
        <w:r w:rsidR="00FD53D0" w:rsidRPr="00371BC1">
          <w:rPr>
            <w:rFonts w:asciiTheme="minorHAnsi" w:eastAsiaTheme="minorEastAsia" w:hAnsiTheme="minorHAnsi" w:cstheme="minorBidi"/>
            <w:smallCaps w:val="0"/>
            <w:noProof/>
            <w:szCs w:val="22"/>
          </w:rPr>
          <w:tab/>
        </w:r>
        <w:r w:rsidR="00FD53D0" w:rsidRPr="00371BC1">
          <w:rPr>
            <w:rStyle w:val="Hyperlink"/>
            <w:noProof/>
          </w:rPr>
          <w:t>Fragestellungen und Aufgaben des Registers</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_Toc501612752 \h </w:instrText>
        </w:r>
        <w:r w:rsidR="00FD53D0" w:rsidRPr="00371BC1">
          <w:rPr>
            <w:noProof/>
            <w:webHidden/>
          </w:rPr>
        </w:r>
        <w:r w:rsidR="00FD53D0" w:rsidRPr="00371BC1">
          <w:rPr>
            <w:noProof/>
            <w:webHidden/>
          </w:rPr>
          <w:fldChar w:fldCharType="separate"/>
        </w:r>
        <w:r w:rsidR="00712C0C" w:rsidRPr="00371BC1">
          <w:rPr>
            <w:noProof/>
            <w:webHidden/>
          </w:rPr>
          <w:t>6</w:t>
        </w:r>
        <w:r w:rsidR="00FD53D0" w:rsidRPr="00371BC1">
          <w:rPr>
            <w:noProof/>
            <w:webHidden/>
          </w:rPr>
          <w:fldChar w:fldCharType="end"/>
        </w:r>
      </w:hyperlink>
    </w:p>
    <w:p w14:paraId="79BBDB6A"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53" w:history="1">
        <w:r w:rsidR="00FD53D0" w:rsidRPr="00371BC1">
          <w:rPr>
            <w:rStyle w:val="Hyperlink"/>
            <w:noProof/>
          </w:rPr>
          <w:t>B.2</w:t>
        </w:r>
        <w:r w:rsidR="00FD53D0" w:rsidRPr="00371BC1">
          <w:rPr>
            <w:rFonts w:asciiTheme="minorHAnsi" w:eastAsiaTheme="minorEastAsia" w:hAnsiTheme="minorHAnsi" w:cstheme="minorBidi"/>
            <w:smallCaps w:val="0"/>
            <w:noProof/>
            <w:szCs w:val="22"/>
          </w:rPr>
          <w:tab/>
        </w:r>
        <w:r w:rsidR="00FD53D0" w:rsidRPr="00371BC1">
          <w:rPr>
            <w:rStyle w:val="Hyperlink"/>
            <w:noProof/>
          </w:rPr>
          <w:t>Datengrundlage</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_Toc501612753 \h </w:instrText>
        </w:r>
        <w:r w:rsidR="00FD53D0" w:rsidRPr="00371BC1">
          <w:rPr>
            <w:noProof/>
            <w:webHidden/>
          </w:rPr>
        </w:r>
        <w:r w:rsidR="00FD53D0" w:rsidRPr="00371BC1">
          <w:rPr>
            <w:noProof/>
            <w:webHidden/>
          </w:rPr>
          <w:fldChar w:fldCharType="separate"/>
        </w:r>
        <w:r w:rsidR="00712C0C" w:rsidRPr="00371BC1">
          <w:rPr>
            <w:noProof/>
            <w:webHidden/>
          </w:rPr>
          <w:t>6</w:t>
        </w:r>
        <w:r w:rsidR="00FD53D0" w:rsidRPr="00371BC1">
          <w:rPr>
            <w:noProof/>
            <w:webHidden/>
          </w:rPr>
          <w:fldChar w:fldCharType="end"/>
        </w:r>
      </w:hyperlink>
    </w:p>
    <w:p w14:paraId="36DD5BC2"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54" w:history="1">
        <w:r w:rsidR="00FD53D0" w:rsidRPr="00371BC1">
          <w:rPr>
            <w:rStyle w:val="Hyperlink"/>
            <w:noProof/>
          </w:rPr>
          <w:t>B.3</w:t>
        </w:r>
        <w:r w:rsidR="00FD53D0" w:rsidRPr="00371BC1">
          <w:rPr>
            <w:rFonts w:asciiTheme="minorHAnsi" w:eastAsiaTheme="minorEastAsia" w:hAnsiTheme="minorHAnsi" w:cstheme="minorBidi"/>
            <w:smallCaps w:val="0"/>
            <w:noProof/>
            <w:szCs w:val="22"/>
          </w:rPr>
          <w:tab/>
        </w:r>
        <w:r w:rsidR="00FD53D0" w:rsidRPr="00371BC1">
          <w:rPr>
            <w:rStyle w:val="Hyperlink"/>
            <w:noProof/>
          </w:rPr>
          <w:t>Zielpopulation, Quellpopulation und Auswertungskollektiv</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_Toc501612754 \h </w:instrText>
        </w:r>
        <w:r w:rsidR="00FD53D0" w:rsidRPr="00371BC1">
          <w:rPr>
            <w:noProof/>
            <w:webHidden/>
          </w:rPr>
        </w:r>
        <w:r w:rsidR="00FD53D0" w:rsidRPr="00371BC1">
          <w:rPr>
            <w:noProof/>
            <w:webHidden/>
          </w:rPr>
          <w:fldChar w:fldCharType="separate"/>
        </w:r>
        <w:r w:rsidR="00712C0C" w:rsidRPr="00371BC1">
          <w:rPr>
            <w:noProof/>
            <w:webHidden/>
          </w:rPr>
          <w:t>6</w:t>
        </w:r>
        <w:r w:rsidR="00FD53D0" w:rsidRPr="00371BC1">
          <w:rPr>
            <w:noProof/>
            <w:webHidden/>
          </w:rPr>
          <w:fldChar w:fldCharType="end"/>
        </w:r>
      </w:hyperlink>
    </w:p>
    <w:p w14:paraId="6515EAAE"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55" w:history="1">
        <w:r w:rsidR="00FD53D0" w:rsidRPr="00371BC1">
          <w:rPr>
            <w:rStyle w:val="Hyperlink"/>
            <w:noProof/>
          </w:rPr>
          <w:t>B.4</w:t>
        </w:r>
        <w:r w:rsidR="00FD53D0" w:rsidRPr="00371BC1">
          <w:rPr>
            <w:rFonts w:asciiTheme="minorHAnsi" w:eastAsiaTheme="minorEastAsia" w:hAnsiTheme="minorHAnsi" w:cstheme="minorBidi"/>
            <w:smallCaps w:val="0"/>
            <w:noProof/>
            <w:szCs w:val="22"/>
          </w:rPr>
          <w:tab/>
        </w:r>
        <w:r w:rsidR="00FD53D0" w:rsidRPr="00371BC1">
          <w:rPr>
            <w:rStyle w:val="Hyperlink"/>
            <w:noProof/>
          </w:rPr>
          <w:t>Erhebungsverfahren</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_Toc501612755 \h </w:instrText>
        </w:r>
        <w:r w:rsidR="00FD53D0" w:rsidRPr="00371BC1">
          <w:rPr>
            <w:noProof/>
            <w:webHidden/>
          </w:rPr>
        </w:r>
        <w:r w:rsidR="00FD53D0" w:rsidRPr="00371BC1">
          <w:rPr>
            <w:noProof/>
            <w:webHidden/>
          </w:rPr>
          <w:fldChar w:fldCharType="separate"/>
        </w:r>
        <w:r w:rsidR="00712C0C" w:rsidRPr="00371BC1">
          <w:rPr>
            <w:noProof/>
            <w:webHidden/>
          </w:rPr>
          <w:t>6</w:t>
        </w:r>
        <w:r w:rsidR="00FD53D0" w:rsidRPr="00371BC1">
          <w:rPr>
            <w:noProof/>
            <w:webHidden/>
          </w:rPr>
          <w:fldChar w:fldCharType="end"/>
        </w:r>
      </w:hyperlink>
    </w:p>
    <w:p w14:paraId="14D900D0"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56" w:history="1">
        <w:r w:rsidR="00FD53D0" w:rsidRPr="00371BC1">
          <w:rPr>
            <w:rStyle w:val="Hyperlink"/>
            <w:noProof/>
          </w:rPr>
          <w:t>B.5</w:t>
        </w:r>
        <w:r w:rsidR="00FD53D0" w:rsidRPr="00371BC1">
          <w:rPr>
            <w:rFonts w:asciiTheme="minorHAnsi" w:eastAsiaTheme="minorEastAsia" w:hAnsiTheme="minorHAnsi" w:cstheme="minorBidi"/>
            <w:smallCaps w:val="0"/>
            <w:noProof/>
            <w:szCs w:val="22"/>
          </w:rPr>
          <w:tab/>
        </w:r>
        <w:r w:rsidR="00FD53D0" w:rsidRPr="00371BC1">
          <w:rPr>
            <w:rStyle w:val="Hyperlink"/>
            <w:noProof/>
          </w:rPr>
          <w:t>Trägerschaft und Verantwortlichkeiten</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_Toc501612756 \h </w:instrText>
        </w:r>
        <w:r w:rsidR="00FD53D0" w:rsidRPr="00371BC1">
          <w:rPr>
            <w:noProof/>
            <w:webHidden/>
          </w:rPr>
        </w:r>
        <w:r w:rsidR="00FD53D0" w:rsidRPr="00371BC1">
          <w:rPr>
            <w:noProof/>
            <w:webHidden/>
          </w:rPr>
          <w:fldChar w:fldCharType="separate"/>
        </w:r>
        <w:r w:rsidR="00712C0C" w:rsidRPr="00371BC1">
          <w:rPr>
            <w:noProof/>
            <w:webHidden/>
          </w:rPr>
          <w:t>7</w:t>
        </w:r>
        <w:r w:rsidR="00FD53D0" w:rsidRPr="00371BC1">
          <w:rPr>
            <w:noProof/>
            <w:webHidden/>
          </w:rPr>
          <w:fldChar w:fldCharType="end"/>
        </w:r>
      </w:hyperlink>
    </w:p>
    <w:p w14:paraId="6400D8BE"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57" w:history="1">
        <w:r w:rsidR="00FD53D0" w:rsidRPr="00371BC1">
          <w:rPr>
            <w:rStyle w:val="Hyperlink"/>
            <w:noProof/>
          </w:rPr>
          <w:t>B.6</w:t>
        </w:r>
        <w:r w:rsidR="00FD53D0" w:rsidRPr="00371BC1">
          <w:rPr>
            <w:rFonts w:asciiTheme="minorHAnsi" w:eastAsiaTheme="minorEastAsia" w:hAnsiTheme="minorHAnsi" w:cstheme="minorBidi"/>
            <w:smallCaps w:val="0"/>
            <w:noProof/>
            <w:szCs w:val="22"/>
          </w:rPr>
          <w:tab/>
        </w:r>
        <w:r w:rsidR="00FD53D0" w:rsidRPr="00371BC1">
          <w:rPr>
            <w:rStyle w:val="Hyperlink"/>
            <w:noProof/>
          </w:rPr>
          <w:t>Nachhaltigkeit</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_Toc501612757 \h </w:instrText>
        </w:r>
        <w:r w:rsidR="00FD53D0" w:rsidRPr="00371BC1">
          <w:rPr>
            <w:noProof/>
            <w:webHidden/>
          </w:rPr>
        </w:r>
        <w:r w:rsidR="00FD53D0" w:rsidRPr="00371BC1">
          <w:rPr>
            <w:noProof/>
            <w:webHidden/>
          </w:rPr>
          <w:fldChar w:fldCharType="separate"/>
        </w:r>
        <w:r w:rsidR="00712C0C" w:rsidRPr="00371BC1">
          <w:rPr>
            <w:noProof/>
            <w:webHidden/>
          </w:rPr>
          <w:t>8</w:t>
        </w:r>
        <w:r w:rsidR="00FD53D0" w:rsidRPr="00371BC1">
          <w:rPr>
            <w:noProof/>
            <w:webHidden/>
          </w:rPr>
          <w:fldChar w:fldCharType="end"/>
        </w:r>
      </w:hyperlink>
    </w:p>
    <w:p w14:paraId="0F87DF2C" w14:textId="77777777" w:rsidR="00FD53D0" w:rsidRPr="00371BC1" w:rsidRDefault="00A977AE">
      <w:pPr>
        <w:pStyle w:val="Verzeichnis1"/>
        <w:tabs>
          <w:tab w:val="left" w:pos="440"/>
          <w:tab w:val="right" w:leader="dot" w:pos="9060"/>
        </w:tabs>
        <w:rPr>
          <w:rFonts w:asciiTheme="minorHAnsi" w:eastAsiaTheme="minorEastAsia" w:hAnsiTheme="minorHAnsi" w:cstheme="minorBidi"/>
          <w:b w:val="0"/>
          <w:bCs w:val="0"/>
          <w:noProof/>
          <w:szCs w:val="22"/>
        </w:rPr>
      </w:pPr>
      <w:hyperlink w:anchor="_Toc501612758" w:history="1">
        <w:r w:rsidR="00FD53D0" w:rsidRPr="00371BC1">
          <w:rPr>
            <w:rStyle w:val="Hyperlink"/>
            <w:noProof/>
          </w:rPr>
          <w:t>C</w:t>
        </w:r>
        <w:r w:rsidR="00FD53D0" w:rsidRPr="00371BC1">
          <w:rPr>
            <w:rFonts w:asciiTheme="minorHAnsi" w:eastAsiaTheme="minorEastAsia" w:hAnsiTheme="minorHAnsi" w:cstheme="minorBidi"/>
            <w:b w:val="0"/>
            <w:bCs w:val="0"/>
            <w:noProof/>
            <w:szCs w:val="22"/>
          </w:rPr>
          <w:tab/>
        </w:r>
        <w:r w:rsidR="00FD53D0" w:rsidRPr="00371BC1">
          <w:rPr>
            <w:rStyle w:val="Hyperlink"/>
            <w:noProof/>
          </w:rPr>
          <w:t>Entwurf</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_Toc501612758 \h </w:instrText>
        </w:r>
        <w:r w:rsidR="00FD53D0" w:rsidRPr="00371BC1">
          <w:rPr>
            <w:noProof/>
            <w:webHidden/>
          </w:rPr>
        </w:r>
        <w:r w:rsidR="00FD53D0" w:rsidRPr="00371BC1">
          <w:rPr>
            <w:noProof/>
            <w:webHidden/>
          </w:rPr>
          <w:fldChar w:fldCharType="separate"/>
        </w:r>
        <w:r w:rsidR="00712C0C" w:rsidRPr="00371BC1">
          <w:rPr>
            <w:noProof/>
            <w:webHidden/>
          </w:rPr>
          <w:t>9</w:t>
        </w:r>
        <w:r w:rsidR="00FD53D0" w:rsidRPr="00371BC1">
          <w:rPr>
            <w:noProof/>
            <w:webHidden/>
          </w:rPr>
          <w:fldChar w:fldCharType="end"/>
        </w:r>
      </w:hyperlink>
    </w:p>
    <w:p w14:paraId="6A894EE8"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59" w:history="1">
        <w:r w:rsidR="00FD53D0" w:rsidRPr="00371BC1">
          <w:rPr>
            <w:rStyle w:val="Hyperlink"/>
            <w:noProof/>
          </w:rPr>
          <w:t>C.1</w:t>
        </w:r>
        <w:r w:rsidR="00FD53D0" w:rsidRPr="00371BC1">
          <w:rPr>
            <w:rFonts w:asciiTheme="minorHAnsi" w:eastAsiaTheme="minorEastAsia" w:hAnsiTheme="minorHAnsi" w:cstheme="minorBidi"/>
            <w:smallCaps w:val="0"/>
            <w:noProof/>
            <w:szCs w:val="22"/>
          </w:rPr>
          <w:tab/>
        </w:r>
        <w:r w:rsidR="00FD53D0" w:rsidRPr="00371BC1">
          <w:rPr>
            <w:rStyle w:val="Hyperlink"/>
            <w:noProof/>
          </w:rPr>
          <w:t>Datensatz</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_Toc501612759 \h </w:instrText>
        </w:r>
        <w:r w:rsidR="00FD53D0" w:rsidRPr="00371BC1">
          <w:rPr>
            <w:noProof/>
            <w:webHidden/>
          </w:rPr>
        </w:r>
        <w:r w:rsidR="00FD53D0" w:rsidRPr="00371BC1">
          <w:rPr>
            <w:noProof/>
            <w:webHidden/>
          </w:rPr>
          <w:fldChar w:fldCharType="separate"/>
        </w:r>
        <w:r w:rsidR="00712C0C" w:rsidRPr="00371BC1">
          <w:rPr>
            <w:noProof/>
            <w:webHidden/>
          </w:rPr>
          <w:t>9</w:t>
        </w:r>
        <w:r w:rsidR="00FD53D0" w:rsidRPr="00371BC1">
          <w:rPr>
            <w:noProof/>
            <w:webHidden/>
          </w:rPr>
          <w:fldChar w:fldCharType="end"/>
        </w:r>
      </w:hyperlink>
    </w:p>
    <w:p w14:paraId="30A515C4"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60" w:history="1">
        <w:r w:rsidR="00FD53D0" w:rsidRPr="00371BC1">
          <w:rPr>
            <w:rStyle w:val="Hyperlink"/>
            <w:noProof/>
          </w:rPr>
          <w:t>C.2</w:t>
        </w:r>
        <w:r w:rsidR="00FD53D0" w:rsidRPr="00371BC1">
          <w:rPr>
            <w:rFonts w:asciiTheme="minorHAnsi" w:eastAsiaTheme="minorEastAsia" w:hAnsiTheme="minorHAnsi" w:cstheme="minorBidi"/>
            <w:smallCaps w:val="0"/>
            <w:noProof/>
            <w:szCs w:val="22"/>
          </w:rPr>
          <w:tab/>
        </w:r>
        <w:r w:rsidR="00FD53D0" w:rsidRPr="00371BC1">
          <w:rPr>
            <w:rStyle w:val="Hyperlink"/>
            <w:noProof/>
          </w:rPr>
          <w:t>Meldung und Erfassung</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_Toc501612760 \h </w:instrText>
        </w:r>
        <w:r w:rsidR="00FD53D0" w:rsidRPr="00371BC1">
          <w:rPr>
            <w:noProof/>
            <w:webHidden/>
          </w:rPr>
        </w:r>
        <w:r w:rsidR="00FD53D0" w:rsidRPr="00371BC1">
          <w:rPr>
            <w:noProof/>
            <w:webHidden/>
          </w:rPr>
          <w:fldChar w:fldCharType="separate"/>
        </w:r>
        <w:r w:rsidR="00712C0C" w:rsidRPr="00371BC1">
          <w:rPr>
            <w:noProof/>
            <w:webHidden/>
          </w:rPr>
          <w:t>9</w:t>
        </w:r>
        <w:r w:rsidR="00FD53D0" w:rsidRPr="00371BC1">
          <w:rPr>
            <w:noProof/>
            <w:webHidden/>
          </w:rPr>
          <w:fldChar w:fldCharType="end"/>
        </w:r>
      </w:hyperlink>
    </w:p>
    <w:p w14:paraId="4840C0DE"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61" w:history="1">
        <w:r w:rsidR="00FD53D0" w:rsidRPr="00371BC1">
          <w:rPr>
            <w:rStyle w:val="Hyperlink"/>
            <w:noProof/>
          </w:rPr>
          <w:t>C.3</w:t>
        </w:r>
        <w:r w:rsidR="00FD53D0" w:rsidRPr="00371BC1">
          <w:rPr>
            <w:rFonts w:asciiTheme="minorHAnsi" w:eastAsiaTheme="minorEastAsia" w:hAnsiTheme="minorHAnsi" w:cstheme="minorBidi"/>
            <w:smallCaps w:val="0"/>
            <w:noProof/>
            <w:szCs w:val="22"/>
          </w:rPr>
          <w:tab/>
        </w:r>
        <w:r w:rsidR="00FD53D0" w:rsidRPr="00371BC1">
          <w:rPr>
            <w:rStyle w:val="Hyperlink"/>
            <w:noProof/>
          </w:rPr>
          <w:t>Datenmanagement</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_Toc501612761 \h </w:instrText>
        </w:r>
        <w:r w:rsidR="00FD53D0" w:rsidRPr="00371BC1">
          <w:rPr>
            <w:noProof/>
            <w:webHidden/>
          </w:rPr>
        </w:r>
        <w:r w:rsidR="00FD53D0" w:rsidRPr="00371BC1">
          <w:rPr>
            <w:noProof/>
            <w:webHidden/>
          </w:rPr>
          <w:fldChar w:fldCharType="separate"/>
        </w:r>
        <w:r w:rsidR="00712C0C" w:rsidRPr="00371BC1">
          <w:rPr>
            <w:noProof/>
            <w:webHidden/>
          </w:rPr>
          <w:t>9</w:t>
        </w:r>
        <w:r w:rsidR="00FD53D0" w:rsidRPr="00371BC1">
          <w:rPr>
            <w:noProof/>
            <w:webHidden/>
          </w:rPr>
          <w:fldChar w:fldCharType="end"/>
        </w:r>
      </w:hyperlink>
    </w:p>
    <w:p w14:paraId="7733D51E"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62" w:history="1">
        <w:r w:rsidR="00FD53D0" w:rsidRPr="00371BC1">
          <w:rPr>
            <w:rStyle w:val="Hyperlink"/>
            <w:noProof/>
          </w:rPr>
          <w:t>C.4</w:t>
        </w:r>
        <w:r w:rsidR="00FD53D0" w:rsidRPr="00371BC1">
          <w:rPr>
            <w:rFonts w:asciiTheme="minorHAnsi" w:eastAsiaTheme="minorEastAsia" w:hAnsiTheme="minorHAnsi" w:cstheme="minorBidi"/>
            <w:smallCaps w:val="0"/>
            <w:noProof/>
            <w:szCs w:val="22"/>
          </w:rPr>
          <w:tab/>
        </w:r>
        <w:r w:rsidR="00FD53D0" w:rsidRPr="00371BC1">
          <w:rPr>
            <w:rStyle w:val="Hyperlink"/>
            <w:noProof/>
          </w:rPr>
          <w:t>Datenschutz, Recht und Ethik</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_Toc501612762 \h </w:instrText>
        </w:r>
        <w:r w:rsidR="00FD53D0" w:rsidRPr="00371BC1">
          <w:rPr>
            <w:noProof/>
            <w:webHidden/>
          </w:rPr>
        </w:r>
        <w:r w:rsidR="00FD53D0" w:rsidRPr="00371BC1">
          <w:rPr>
            <w:noProof/>
            <w:webHidden/>
          </w:rPr>
          <w:fldChar w:fldCharType="separate"/>
        </w:r>
        <w:r w:rsidR="00712C0C" w:rsidRPr="00371BC1">
          <w:rPr>
            <w:noProof/>
            <w:webHidden/>
          </w:rPr>
          <w:t>10</w:t>
        </w:r>
        <w:r w:rsidR="00FD53D0" w:rsidRPr="00371BC1">
          <w:rPr>
            <w:noProof/>
            <w:webHidden/>
          </w:rPr>
          <w:fldChar w:fldCharType="end"/>
        </w:r>
      </w:hyperlink>
    </w:p>
    <w:p w14:paraId="1A83E340"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63" w:history="1">
        <w:r w:rsidR="00FD53D0" w:rsidRPr="00371BC1">
          <w:rPr>
            <w:rStyle w:val="Hyperlink"/>
            <w:noProof/>
          </w:rPr>
          <w:t>C.5</w:t>
        </w:r>
        <w:r w:rsidR="00FD53D0" w:rsidRPr="00371BC1">
          <w:rPr>
            <w:rFonts w:asciiTheme="minorHAnsi" w:eastAsiaTheme="minorEastAsia" w:hAnsiTheme="minorHAnsi" w:cstheme="minorBidi"/>
            <w:smallCaps w:val="0"/>
            <w:noProof/>
            <w:szCs w:val="22"/>
          </w:rPr>
          <w:tab/>
        </w:r>
        <w:r w:rsidR="00FD53D0" w:rsidRPr="00371BC1">
          <w:rPr>
            <w:rStyle w:val="Hyperlink"/>
            <w:noProof/>
          </w:rPr>
          <w:t>Risikomanagement</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_Toc501612763 \h </w:instrText>
        </w:r>
        <w:r w:rsidR="00FD53D0" w:rsidRPr="00371BC1">
          <w:rPr>
            <w:noProof/>
            <w:webHidden/>
          </w:rPr>
        </w:r>
        <w:r w:rsidR="00FD53D0" w:rsidRPr="00371BC1">
          <w:rPr>
            <w:noProof/>
            <w:webHidden/>
          </w:rPr>
          <w:fldChar w:fldCharType="separate"/>
        </w:r>
        <w:r w:rsidR="00712C0C" w:rsidRPr="00371BC1">
          <w:rPr>
            <w:noProof/>
            <w:webHidden/>
          </w:rPr>
          <w:t>10</w:t>
        </w:r>
        <w:r w:rsidR="00FD53D0" w:rsidRPr="00371BC1">
          <w:rPr>
            <w:noProof/>
            <w:webHidden/>
          </w:rPr>
          <w:fldChar w:fldCharType="end"/>
        </w:r>
      </w:hyperlink>
    </w:p>
    <w:p w14:paraId="50B1D1C2"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64" w:history="1">
        <w:r w:rsidR="00FD53D0" w:rsidRPr="00371BC1">
          <w:rPr>
            <w:rStyle w:val="Hyperlink"/>
            <w:noProof/>
          </w:rPr>
          <w:t>C.6</w:t>
        </w:r>
        <w:r w:rsidR="00FD53D0" w:rsidRPr="00371BC1">
          <w:rPr>
            <w:rFonts w:asciiTheme="minorHAnsi" w:eastAsiaTheme="minorEastAsia" w:hAnsiTheme="minorHAnsi" w:cstheme="minorBidi"/>
            <w:smallCaps w:val="0"/>
            <w:noProof/>
            <w:szCs w:val="22"/>
          </w:rPr>
          <w:tab/>
        </w:r>
        <w:r w:rsidR="00FD53D0" w:rsidRPr="00371BC1">
          <w:rPr>
            <w:rStyle w:val="Hyperlink"/>
            <w:noProof/>
          </w:rPr>
          <w:t>Analyseplan</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_Toc501612764 \h </w:instrText>
        </w:r>
        <w:r w:rsidR="00FD53D0" w:rsidRPr="00371BC1">
          <w:rPr>
            <w:noProof/>
            <w:webHidden/>
          </w:rPr>
        </w:r>
        <w:r w:rsidR="00FD53D0" w:rsidRPr="00371BC1">
          <w:rPr>
            <w:noProof/>
            <w:webHidden/>
          </w:rPr>
          <w:fldChar w:fldCharType="separate"/>
        </w:r>
        <w:r w:rsidR="00712C0C" w:rsidRPr="00371BC1">
          <w:rPr>
            <w:noProof/>
            <w:webHidden/>
          </w:rPr>
          <w:t>10</w:t>
        </w:r>
        <w:r w:rsidR="00FD53D0" w:rsidRPr="00371BC1">
          <w:rPr>
            <w:noProof/>
            <w:webHidden/>
          </w:rPr>
          <w:fldChar w:fldCharType="end"/>
        </w:r>
      </w:hyperlink>
    </w:p>
    <w:p w14:paraId="50C8F291"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65" w:history="1">
        <w:r w:rsidR="00FD53D0" w:rsidRPr="00371BC1">
          <w:rPr>
            <w:rStyle w:val="Hyperlink"/>
            <w:noProof/>
          </w:rPr>
          <w:t>C.7</w:t>
        </w:r>
        <w:r w:rsidR="00FD53D0" w:rsidRPr="00371BC1">
          <w:rPr>
            <w:rFonts w:asciiTheme="minorHAnsi" w:eastAsiaTheme="minorEastAsia" w:hAnsiTheme="minorHAnsi" w:cstheme="minorBidi"/>
            <w:smallCaps w:val="0"/>
            <w:noProof/>
            <w:szCs w:val="22"/>
          </w:rPr>
          <w:tab/>
        </w:r>
        <w:r w:rsidR="00FD53D0" w:rsidRPr="00371BC1">
          <w:rPr>
            <w:rStyle w:val="Hyperlink"/>
            <w:noProof/>
          </w:rPr>
          <w:t>Rekrutierung der Zentren</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_Toc501612765 \h </w:instrText>
        </w:r>
        <w:r w:rsidR="00FD53D0" w:rsidRPr="00371BC1">
          <w:rPr>
            <w:noProof/>
            <w:webHidden/>
          </w:rPr>
        </w:r>
        <w:r w:rsidR="00FD53D0" w:rsidRPr="00371BC1">
          <w:rPr>
            <w:noProof/>
            <w:webHidden/>
          </w:rPr>
          <w:fldChar w:fldCharType="separate"/>
        </w:r>
        <w:r w:rsidR="00712C0C" w:rsidRPr="00371BC1">
          <w:rPr>
            <w:noProof/>
            <w:webHidden/>
          </w:rPr>
          <w:t>11</w:t>
        </w:r>
        <w:r w:rsidR="00FD53D0" w:rsidRPr="00371BC1">
          <w:rPr>
            <w:noProof/>
            <w:webHidden/>
          </w:rPr>
          <w:fldChar w:fldCharType="end"/>
        </w:r>
      </w:hyperlink>
    </w:p>
    <w:p w14:paraId="480E7E84" w14:textId="77777777" w:rsidR="00FD53D0" w:rsidRPr="00371BC1" w:rsidRDefault="00A977AE">
      <w:pPr>
        <w:pStyle w:val="Verzeichnis2"/>
        <w:tabs>
          <w:tab w:val="left" w:pos="880"/>
          <w:tab w:val="right" w:leader="dot" w:pos="9060"/>
        </w:tabs>
        <w:rPr>
          <w:rFonts w:asciiTheme="minorHAnsi" w:eastAsiaTheme="minorEastAsia" w:hAnsiTheme="minorHAnsi" w:cstheme="minorBidi"/>
          <w:smallCaps w:val="0"/>
          <w:noProof/>
          <w:szCs w:val="22"/>
        </w:rPr>
      </w:pPr>
      <w:hyperlink w:anchor="_Toc501612766" w:history="1">
        <w:r w:rsidR="00FD53D0" w:rsidRPr="00371BC1">
          <w:rPr>
            <w:rStyle w:val="Hyperlink"/>
            <w:noProof/>
          </w:rPr>
          <w:t>C.8</w:t>
        </w:r>
        <w:r w:rsidR="00FD53D0" w:rsidRPr="00371BC1">
          <w:rPr>
            <w:rFonts w:asciiTheme="minorHAnsi" w:eastAsiaTheme="minorEastAsia" w:hAnsiTheme="minorHAnsi" w:cstheme="minorBidi"/>
            <w:smallCaps w:val="0"/>
            <w:noProof/>
            <w:szCs w:val="22"/>
          </w:rPr>
          <w:tab/>
        </w:r>
        <w:r w:rsidR="00FD53D0" w:rsidRPr="00371BC1">
          <w:rPr>
            <w:rStyle w:val="Hyperlink"/>
            <w:noProof/>
          </w:rPr>
          <w:t>Beratungsgremium und Lenkungsausschuss</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_Toc501612766 \h </w:instrText>
        </w:r>
        <w:r w:rsidR="00FD53D0" w:rsidRPr="00371BC1">
          <w:rPr>
            <w:noProof/>
            <w:webHidden/>
          </w:rPr>
        </w:r>
        <w:r w:rsidR="00FD53D0" w:rsidRPr="00371BC1">
          <w:rPr>
            <w:noProof/>
            <w:webHidden/>
          </w:rPr>
          <w:fldChar w:fldCharType="separate"/>
        </w:r>
        <w:r w:rsidR="00712C0C" w:rsidRPr="00371BC1">
          <w:rPr>
            <w:noProof/>
            <w:webHidden/>
          </w:rPr>
          <w:t>11</w:t>
        </w:r>
        <w:r w:rsidR="00FD53D0" w:rsidRPr="00371BC1">
          <w:rPr>
            <w:noProof/>
            <w:webHidden/>
          </w:rPr>
          <w:fldChar w:fldCharType="end"/>
        </w:r>
      </w:hyperlink>
    </w:p>
    <w:p w14:paraId="6F185F9F" w14:textId="77777777" w:rsidR="00FD53D0" w:rsidRPr="00371BC1" w:rsidRDefault="00A977AE">
      <w:pPr>
        <w:pStyle w:val="Verzeichnis1"/>
        <w:tabs>
          <w:tab w:val="right" w:leader="dot" w:pos="9060"/>
        </w:tabs>
        <w:rPr>
          <w:rFonts w:asciiTheme="minorHAnsi" w:eastAsiaTheme="minorEastAsia" w:hAnsiTheme="minorHAnsi" w:cstheme="minorBidi"/>
          <w:b w:val="0"/>
          <w:bCs w:val="0"/>
          <w:noProof/>
          <w:szCs w:val="22"/>
        </w:rPr>
      </w:pPr>
      <w:hyperlink w:anchor="_Toc501612767" w:history="1">
        <w:r w:rsidR="00FD53D0" w:rsidRPr="00371BC1">
          <w:rPr>
            <w:rStyle w:val="Hyperlink"/>
            <w:noProof/>
          </w:rPr>
          <w:t>Quellen</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_Toc501612767 \h </w:instrText>
        </w:r>
        <w:r w:rsidR="00FD53D0" w:rsidRPr="00371BC1">
          <w:rPr>
            <w:noProof/>
            <w:webHidden/>
          </w:rPr>
        </w:r>
        <w:r w:rsidR="00FD53D0" w:rsidRPr="00371BC1">
          <w:rPr>
            <w:noProof/>
            <w:webHidden/>
          </w:rPr>
          <w:fldChar w:fldCharType="separate"/>
        </w:r>
        <w:r w:rsidR="00712C0C" w:rsidRPr="00371BC1">
          <w:rPr>
            <w:noProof/>
            <w:webHidden/>
          </w:rPr>
          <w:t>12</w:t>
        </w:r>
        <w:r w:rsidR="00FD53D0" w:rsidRPr="00371BC1">
          <w:rPr>
            <w:noProof/>
            <w:webHidden/>
          </w:rPr>
          <w:fldChar w:fldCharType="end"/>
        </w:r>
      </w:hyperlink>
    </w:p>
    <w:p w14:paraId="15195684" w14:textId="77777777" w:rsidR="00FD53D0" w:rsidRPr="00371BC1" w:rsidRDefault="00A977AE">
      <w:pPr>
        <w:pStyle w:val="Verzeichnis1"/>
        <w:tabs>
          <w:tab w:val="right" w:leader="dot" w:pos="9060"/>
        </w:tabs>
        <w:rPr>
          <w:rFonts w:asciiTheme="minorHAnsi" w:eastAsiaTheme="minorEastAsia" w:hAnsiTheme="minorHAnsi" w:cstheme="minorBidi"/>
          <w:b w:val="0"/>
          <w:bCs w:val="0"/>
          <w:noProof/>
          <w:szCs w:val="22"/>
        </w:rPr>
      </w:pPr>
      <w:hyperlink w:anchor="_Toc501612768" w:history="1">
        <w:r w:rsidR="00FD53D0" w:rsidRPr="00371BC1">
          <w:rPr>
            <w:rStyle w:val="Hyperlink"/>
            <w:noProof/>
          </w:rPr>
          <w:t>Anlagen</w:t>
        </w:r>
        <w:r w:rsidR="00FD53D0" w:rsidRPr="00371BC1">
          <w:rPr>
            <w:noProof/>
            <w:webHidden/>
          </w:rPr>
          <w:tab/>
        </w:r>
        <w:r w:rsidR="00FD53D0" w:rsidRPr="00371BC1">
          <w:rPr>
            <w:noProof/>
            <w:webHidden/>
          </w:rPr>
          <w:fldChar w:fldCharType="begin"/>
        </w:r>
        <w:r w:rsidR="00FD53D0" w:rsidRPr="00371BC1">
          <w:rPr>
            <w:noProof/>
            <w:webHidden/>
          </w:rPr>
          <w:instrText xml:space="preserve"> PAGEREF _Toc501612768 \h </w:instrText>
        </w:r>
        <w:r w:rsidR="00FD53D0" w:rsidRPr="00371BC1">
          <w:rPr>
            <w:noProof/>
            <w:webHidden/>
          </w:rPr>
        </w:r>
        <w:r w:rsidR="00FD53D0" w:rsidRPr="00371BC1">
          <w:rPr>
            <w:noProof/>
            <w:webHidden/>
          </w:rPr>
          <w:fldChar w:fldCharType="separate"/>
        </w:r>
        <w:r w:rsidR="00712C0C" w:rsidRPr="00371BC1">
          <w:rPr>
            <w:noProof/>
            <w:webHidden/>
          </w:rPr>
          <w:t>13</w:t>
        </w:r>
        <w:r w:rsidR="00FD53D0" w:rsidRPr="00371BC1">
          <w:rPr>
            <w:noProof/>
            <w:webHidden/>
          </w:rPr>
          <w:fldChar w:fldCharType="end"/>
        </w:r>
      </w:hyperlink>
    </w:p>
    <w:p w14:paraId="29EBAFB0" w14:textId="0818D442" w:rsidR="00520030" w:rsidRPr="00371BC1" w:rsidRDefault="00595A7A" w:rsidP="00FD53D0">
      <w:pPr>
        <w:spacing w:after="120"/>
        <w:rPr>
          <w:b/>
          <w:bCs/>
          <w:smallCaps/>
          <w:noProof/>
          <w:sz w:val="28"/>
          <w:szCs w:val="28"/>
        </w:rPr>
      </w:pPr>
      <w:r w:rsidRPr="00371BC1">
        <w:rPr>
          <w:b/>
          <w:bCs/>
          <w:noProof/>
        </w:rPr>
        <w:fldChar w:fldCharType="end"/>
      </w:r>
      <w:r w:rsidR="00520030" w:rsidRPr="00371BC1">
        <w:rPr>
          <w:b/>
          <w:bCs/>
          <w:smallCaps/>
          <w:noProof/>
          <w:sz w:val="28"/>
          <w:szCs w:val="28"/>
        </w:rPr>
        <w:br w:type="page"/>
      </w:r>
    </w:p>
    <w:p w14:paraId="51BFACB5" w14:textId="77777777" w:rsidR="00595A7A" w:rsidRPr="00371BC1" w:rsidRDefault="00595A7A" w:rsidP="00E01354">
      <w:pPr>
        <w:spacing w:after="120"/>
        <w:rPr>
          <w:b/>
          <w:bCs/>
          <w:smallCaps/>
          <w:noProof/>
          <w:sz w:val="28"/>
          <w:szCs w:val="28"/>
        </w:rPr>
      </w:pPr>
      <w:r w:rsidRPr="00371BC1">
        <w:rPr>
          <w:b/>
          <w:bCs/>
          <w:smallCaps/>
          <w:noProof/>
          <w:sz w:val="28"/>
          <w:szCs w:val="28"/>
        </w:rPr>
        <w:lastRenderedPageBreak/>
        <w:t>Verzeichnis der Tabellen</w:t>
      </w:r>
    </w:p>
    <w:p w14:paraId="41517751" w14:textId="77777777" w:rsidR="00595A7A" w:rsidRPr="00371BC1" w:rsidRDefault="00595A7A" w:rsidP="00E01354">
      <w:pPr>
        <w:rPr>
          <w:noProof/>
        </w:rPr>
      </w:pPr>
    </w:p>
    <w:p w14:paraId="6D5B36EA" w14:textId="77777777" w:rsidR="00595A7A" w:rsidRPr="00371BC1" w:rsidRDefault="00595A7A" w:rsidP="00434699">
      <w:pPr>
        <w:spacing w:after="120"/>
        <w:rPr>
          <w:b/>
          <w:bCs/>
          <w:smallCaps/>
          <w:noProof/>
          <w:sz w:val="28"/>
          <w:szCs w:val="28"/>
        </w:rPr>
      </w:pPr>
      <w:r w:rsidRPr="00371BC1">
        <w:rPr>
          <w:b/>
          <w:bCs/>
          <w:smallCaps/>
          <w:noProof/>
          <w:sz w:val="28"/>
          <w:szCs w:val="28"/>
        </w:rPr>
        <w:t>Verzeichnis der Abbildungen</w:t>
      </w:r>
    </w:p>
    <w:p w14:paraId="5F569CB4" w14:textId="77777777" w:rsidR="00595A7A" w:rsidRPr="00371BC1" w:rsidRDefault="00595A7A" w:rsidP="00434699">
      <w:pPr>
        <w:rPr>
          <w:noProof/>
        </w:rPr>
      </w:pPr>
    </w:p>
    <w:p w14:paraId="18C67C3C" w14:textId="77777777" w:rsidR="00595A7A" w:rsidRPr="00371BC1" w:rsidRDefault="00595A7A" w:rsidP="00E01354">
      <w:pPr>
        <w:spacing w:after="120"/>
        <w:rPr>
          <w:b/>
          <w:bCs/>
          <w:smallCaps/>
          <w:noProof/>
          <w:sz w:val="28"/>
          <w:szCs w:val="28"/>
        </w:rPr>
      </w:pPr>
      <w:r w:rsidRPr="00371BC1">
        <w:rPr>
          <w:b/>
          <w:bCs/>
          <w:smallCaps/>
          <w:noProof/>
          <w:sz w:val="28"/>
          <w:szCs w:val="28"/>
        </w:rPr>
        <w:t>Verzeichnis der Abkürzungen</w:t>
      </w:r>
    </w:p>
    <w:p w14:paraId="1198D148" w14:textId="77777777" w:rsidR="00595A7A" w:rsidRPr="00371BC1" w:rsidRDefault="00595A7A" w:rsidP="00E01354">
      <w:pPr>
        <w:rPr>
          <w:noProof/>
        </w:rPr>
      </w:pPr>
    </w:p>
    <w:p w14:paraId="2EA17593" w14:textId="77777777" w:rsidR="00635795" w:rsidRPr="00371BC1" w:rsidRDefault="00635795" w:rsidP="00635795">
      <w:pPr>
        <w:spacing w:after="120"/>
        <w:rPr>
          <w:b/>
          <w:bCs/>
          <w:smallCaps/>
          <w:noProof/>
          <w:sz w:val="28"/>
          <w:szCs w:val="28"/>
        </w:rPr>
      </w:pPr>
      <w:r w:rsidRPr="00371BC1">
        <w:rPr>
          <w:b/>
          <w:bCs/>
          <w:smallCaps/>
          <w:noProof/>
          <w:sz w:val="28"/>
          <w:szCs w:val="28"/>
        </w:rPr>
        <w:t>Hinweis zu dieser Vorlage</w:t>
      </w:r>
    </w:p>
    <w:p w14:paraId="032847A5" w14:textId="77777777" w:rsidR="00635795" w:rsidRPr="00371BC1" w:rsidRDefault="00635795" w:rsidP="00635795">
      <w:pPr>
        <w:rPr>
          <w:noProof/>
        </w:rPr>
      </w:pPr>
      <w:r w:rsidRPr="00371BC1">
        <w:rPr>
          <w:noProof/>
        </w:rPr>
        <w:t>Die Erläuterungen zu Gliederungspunkten wurden sinngemäß dem Memorandum Register für die Versorgungsforschung des Deutschen Netzwerks für Versorgungsforschung (DNVF) [1] entnommen</w:t>
      </w:r>
      <w:r w:rsidR="008F1825" w:rsidRPr="00371BC1">
        <w:rPr>
          <w:noProof/>
        </w:rPr>
        <w:t xml:space="preserve"> und durch Vorschläge aus der Arbeitsgruppensitzung</w:t>
      </w:r>
      <w:r w:rsidR="005F53DC" w:rsidRPr="00371BC1">
        <w:rPr>
          <w:noProof/>
        </w:rPr>
        <w:t xml:space="preserve"> „Empfehlungen und Standards“</w:t>
      </w:r>
      <w:r w:rsidR="008F1825" w:rsidRPr="00371BC1">
        <w:rPr>
          <w:noProof/>
        </w:rPr>
        <w:t xml:space="preserve"> vom 11.12.2017 ergänzt</w:t>
      </w:r>
      <w:r w:rsidRPr="00371BC1">
        <w:rPr>
          <w:noProof/>
        </w:rPr>
        <w:t xml:space="preserve">. </w:t>
      </w:r>
    </w:p>
    <w:p w14:paraId="3B51441B" w14:textId="77777777" w:rsidR="00595A7A" w:rsidRPr="00371BC1" w:rsidRDefault="00595A7A">
      <w:pPr>
        <w:pStyle w:val="berschrift1"/>
        <w:rPr>
          <w:noProof/>
          <w:lang w:val="de-DE"/>
        </w:rPr>
        <w:sectPr w:rsidR="00595A7A" w:rsidRPr="00371BC1">
          <w:headerReference w:type="default" r:id="rId14"/>
          <w:footerReference w:type="default" r:id="rId15"/>
          <w:pgSz w:w="11906" w:h="16838"/>
          <w:pgMar w:top="1418" w:right="1418" w:bottom="1418" w:left="1418" w:header="567" w:footer="567" w:gutter="0"/>
          <w:cols w:space="708"/>
          <w:docGrid w:linePitch="360"/>
        </w:sectPr>
      </w:pPr>
    </w:p>
    <w:p w14:paraId="37AE9E5F" w14:textId="77777777" w:rsidR="00595A7A" w:rsidRPr="00371BC1" w:rsidRDefault="00595A7A">
      <w:pPr>
        <w:pStyle w:val="berschrift1"/>
        <w:rPr>
          <w:noProof/>
          <w:lang w:val="de-DE"/>
        </w:rPr>
      </w:pPr>
      <w:bookmarkStart w:id="0" w:name="_Toc501612750"/>
      <w:bookmarkStart w:id="1" w:name="_Toc128484196"/>
      <w:r w:rsidRPr="00371BC1">
        <w:rPr>
          <w:noProof/>
          <w:lang w:val="de-DE"/>
        </w:rPr>
        <w:lastRenderedPageBreak/>
        <w:t>Einführung</w:t>
      </w:r>
      <w:bookmarkEnd w:id="0"/>
    </w:p>
    <w:p w14:paraId="40FE75D5" w14:textId="77777777" w:rsidR="00F92891" w:rsidRPr="00371BC1" w:rsidRDefault="00F92891" w:rsidP="00896CC0">
      <w:pPr>
        <w:rPr>
          <w:noProof/>
        </w:rPr>
      </w:pPr>
      <w:r w:rsidRPr="00371BC1">
        <w:rPr>
          <w:noProof/>
        </w:rPr>
        <w:t xml:space="preserve">- </w:t>
      </w:r>
      <w:r w:rsidR="00896CC0" w:rsidRPr="00371BC1">
        <w:rPr>
          <w:noProof/>
        </w:rPr>
        <w:t>Motivation, die z</w:t>
      </w:r>
      <w:r w:rsidR="00191120" w:rsidRPr="00371BC1">
        <w:rPr>
          <w:noProof/>
        </w:rPr>
        <w:t>ur Planung des Registers führte</w:t>
      </w:r>
      <w:r w:rsidR="00DE0A0A" w:rsidRPr="00371BC1">
        <w:rPr>
          <w:noProof/>
        </w:rPr>
        <w:t xml:space="preserve"> (</w:t>
      </w:r>
      <w:r w:rsidR="00551ED0" w:rsidRPr="00371BC1">
        <w:rPr>
          <w:noProof/>
        </w:rPr>
        <w:t xml:space="preserve">insbes. </w:t>
      </w:r>
      <w:r w:rsidR="00DE0A0A" w:rsidRPr="00371BC1">
        <w:rPr>
          <w:noProof/>
        </w:rPr>
        <w:t xml:space="preserve">warum </w:t>
      </w:r>
      <w:r w:rsidRPr="00371BC1">
        <w:rPr>
          <w:noProof/>
        </w:rPr>
        <w:t xml:space="preserve">ein </w:t>
      </w:r>
      <w:r w:rsidR="00DE0A0A" w:rsidRPr="00371BC1">
        <w:rPr>
          <w:noProof/>
        </w:rPr>
        <w:t>Register als Werkzeug gewählt</w:t>
      </w:r>
      <w:r w:rsidR="00551ED0" w:rsidRPr="00371BC1">
        <w:rPr>
          <w:noProof/>
        </w:rPr>
        <w:t xml:space="preserve"> wurde</w:t>
      </w:r>
      <w:r w:rsidR="00DE0A0A" w:rsidRPr="00371BC1">
        <w:rPr>
          <w:noProof/>
        </w:rPr>
        <w:t>)</w:t>
      </w:r>
    </w:p>
    <w:p w14:paraId="7CFB459D" w14:textId="77777777" w:rsidR="00F92891" w:rsidRPr="00371BC1" w:rsidRDefault="00F92891" w:rsidP="00896CC0">
      <w:pPr>
        <w:rPr>
          <w:noProof/>
        </w:rPr>
      </w:pPr>
      <w:r w:rsidRPr="00371BC1">
        <w:rPr>
          <w:noProof/>
        </w:rPr>
        <w:t xml:space="preserve">- </w:t>
      </w:r>
      <w:r w:rsidR="00896CC0" w:rsidRPr="00371BC1">
        <w:rPr>
          <w:noProof/>
        </w:rPr>
        <w:t>Zielsetzung</w:t>
      </w:r>
      <w:r w:rsidR="004A05B3" w:rsidRPr="00371BC1">
        <w:rPr>
          <w:noProof/>
        </w:rPr>
        <w:t xml:space="preserve"> des Registers</w:t>
      </w:r>
      <w:r w:rsidR="00DE0A0A" w:rsidRPr="00371BC1">
        <w:rPr>
          <w:noProof/>
        </w:rPr>
        <w:t xml:space="preserve"> (Zweck und konkrete Einsatzgebiete)</w:t>
      </w:r>
    </w:p>
    <w:p w14:paraId="4EAAA50D" w14:textId="77777777" w:rsidR="00F92891" w:rsidRPr="00371BC1" w:rsidRDefault="00F92891" w:rsidP="00896CC0">
      <w:pPr>
        <w:rPr>
          <w:noProof/>
        </w:rPr>
      </w:pPr>
      <w:r w:rsidRPr="00371BC1">
        <w:rPr>
          <w:noProof/>
        </w:rPr>
        <w:t xml:space="preserve">- </w:t>
      </w:r>
      <w:r w:rsidR="00DE0A0A" w:rsidRPr="00371BC1">
        <w:rPr>
          <w:noProof/>
        </w:rPr>
        <w:t>erwarteter Nutzen aus Sicht der Interessengruppen (lokal, national, supranat</w:t>
      </w:r>
      <w:r w:rsidRPr="00371BC1">
        <w:rPr>
          <w:noProof/>
        </w:rPr>
        <w:t>ional)</w:t>
      </w:r>
    </w:p>
    <w:p w14:paraId="038AB7DF" w14:textId="77777777" w:rsidR="00F92891" w:rsidRPr="00371BC1" w:rsidRDefault="00F92891" w:rsidP="00896CC0">
      <w:pPr>
        <w:rPr>
          <w:noProof/>
        </w:rPr>
      </w:pPr>
      <w:r w:rsidRPr="00371BC1">
        <w:rPr>
          <w:noProof/>
        </w:rPr>
        <w:t>- Vorstellung der Initiatoren</w:t>
      </w:r>
    </w:p>
    <w:p w14:paraId="7BBC98CF" w14:textId="77777777" w:rsidR="00896CC0" w:rsidRPr="00371BC1" w:rsidRDefault="00F92891" w:rsidP="00896CC0">
      <w:pPr>
        <w:rPr>
          <w:noProof/>
        </w:rPr>
      </w:pPr>
      <w:r w:rsidRPr="00371BC1">
        <w:rPr>
          <w:noProof/>
        </w:rPr>
        <w:t xml:space="preserve">- </w:t>
      </w:r>
      <w:r w:rsidR="00896CC0" w:rsidRPr="00371BC1">
        <w:rPr>
          <w:noProof/>
        </w:rPr>
        <w:t>Ist-Situation bzgl. der Forschung</w:t>
      </w:r>
      <w:r w:rsidR="004A05B3" w:rsidRPr="00371BC1">
        <w:rPr>
          <w:noProof/>
        </w:rPr>
        <w:t xml:space="preserve"> </w:t>
      </w:r>
      <w:r w:rsidRPr="00371BC1">
        <w:rPr>
          <w:noProof/>
        </w:rPr>
        <w:t>(</w:t>
      </w:r>
      <w:r w:rsidR="004A05B3" w:rsidRPr="00371BC1">
        <w:rPr>
          <w:noProof/>
        </w:rPr>
        <w:t>aktuelle Versorgungssituation/</w:t>
      </w:r>
      <w:r w:rsidR="00DE0A0A" w:rsidRPr="00371BC1">
        <w:rPr>
          <w:noProof/>
        </w:rPr>
        <w:t>aktu</w:t>
      </w:r>
      <w:r w:rsidR="004A05B3" w:rsidRPr="00371BC1">
        <w:rPr>
          <w:noProof/>
        </w:rPr>
        <w:t>eller Wissensstand</w:t>
      </w:r>
      <w:r w:rsidRPr="00371BC1">
        <w:rPr>
          <w:noProof/>
        </w:rPr>
        <w:t>)</w:t>
      </w:r>
    </w:p>
    <w:p w14:paraId="0D3F4340" w14:textId="77777777" w:rsidR="00896CC0" w:rsidRPr="00371BC1" w:rsidRDefault="00896CC0" w:rsidP="00896CC0">
      <w:pPr>
        <w:rPr>
          <w:noProof/>
        </w:rPr>
      </w:pPr>
    </w:p>
    <w:p w14:paraId="4F03A014" w14:textId="77777777" w:rsidR="00667D81" w:rsidRPr="00371BC1" w:rsidRDefault="00667D81">
      <w:pPr>
        <w:spacing w:line="240" w:lineRule="auto"/>
        <w:jc w:val="left"/>
        <w:rPr>
          <w:rFonts w:cs="Times New Roman"/>
          <w:b/>
          <w:bCs/>
          <w:smallCaps/>
          <w:noProof/>
          <w:kern w:val="28"/>
          <w:szCs w:val="24"/>
          <w:lang w:eastAsia="x-none"/>
        </w:rPr>
      </w:pPr>
      <w:r w:rsidRPr="00371BC1">
        <w:rPr>
          <w:noProof/>
        </w:rPr>
        <w:br w:type="page"/>
      </w:r>
    </w:p>
    <w:p w14:paraId="5920F116" w14:textId="77777777" w:rsidR="00595A7A" w:rsidRPr="00371BC1" w:rsidRDefault="00595A7A">
      <w:pPr>
        <w:pStyle w:val="berschrift1"/>
        <w:rPr>
          <w:noProof/>
          <w:lang w:val="de-DE"/>
        </w:rPr>
      </w:pPr>
      <w:bookmarkStart w:id="2" w:name="_Toc501612751"/>
      <w:r w:rsidRPr="00371BC1">
        <w:rPr>
          <w:noProof/>
          <w:lang w:val="de-DE"/>
        </w:rPr>
        <w:lastRenderedPageBreak/>
        <w:t>Planung</w:t>
      </w:r>
      <w:bookmarkEnd w:id="2"/>
    </w:p>
    <w:p w14:paraId="5FCDC051" w14:textId="77777777" w:rsidR="00595A7A" w:rsidRPr="00371BC1" w:rsidRDefault="00595A7A">
      <w:pPr>
        <w:pStyle w:val="berschrift2"/>
        <w:rPr>
          <w:noProof/>
          <w:lang w:val="de-DE"/>
        </w:rPr>
      </w:pPr>
      <w:bookmarkStart w:id="3" w:name="_Ref496520384"/>
      <w:bookmarkStart w:id="4" w:name="_Toc501612752"/>
      <w:r w:rsidRPr="00371BC1">
        <w:rPr>
          <w:noProof/>
          <w:lang w:val="de-DE"/>
        </w:rPr>
        <w:t>Fragestellungen und Aufgaben des Registers</w:t>
      </w:r>
      <w:bookmarkEnd w:id="3"/>
      <w:bookmarkEnd w:id="4"/>
    </w:p>
    <w:p w14:paraId="7357CFC5" w14:textId="77777777" w:rsidR="00F92891" w:rsidRPr="00371BC1" w:rsidRDefault="003D7087">
      <w:pPr>
        <w:rPr>
          <w:noProof/>
        </w:rPr>
      </w:pPr>
      <w:r w:rsidRPr="00371BC1">
        <w:rPr>
          <w:noProof/>
        </w:rPr>
        <w:t>E</w:t>
      </w:r>
      <w:r w:rsidR="004A05B3" w:rsidRPr="00371BC1">
        <w:rPr>
          <w:noProof/>
        </w:rPr>
        <w:t>indeutige Formulierung der Fragestellungen (u.a. falls das Register für Vergleiche von Interventionen genutzt werden soll, sollte hier angeführt werden, welche Formen vergleichender Beobachtungsstudien später eingesetzt werden könnten)</w:t>
      </w:r>
      <w:r w:rsidRPr="00371BC1">
        <w:rPr>
          <w:noProof/>
        </w:rPr>
        <w:t>.</w:t>
      </w:r>
      <w:r w:rsidR="00F92891" w:rsidRPr="00371BC1">
        <w:rPr>
          <w:noProof/>
        </w:rPr>
        <w:t xml:space="preserve"> </w:t>
      </w:r>
    </w:p>
    <w:p w14:paraId="0ACAAB6F" w14:textId="77777777" w:rsidR="004A05B3" w:rsidRPr="00371BC1" w:rsidRDefault="00F92891">
      <w:pPr>
        <w:rPr>
          <w:noProof/>
        </w:rPr>
      </w:pPr>
      <w:r w:rsidRPr="00371BC1">
        <w:rPr>
          <w:noProof/>
        </w:rPr>
        <w:t>später: Zeitpunkt und Begründung für während des Betriebs des Registers weitere aufgenommene Fragestellungen.</w:t>
      </w:r>
    </w:p>
    <w:p w14:paraId="1C1F8656" w14:textId="77777777" w:rsidR="00595A7A" w:rsidRPr="00371BC1" w:rsidRDefault="00595A7A">
      <w:pPr>
        <w:pStyle w:val="berschrift2"/>
        <w:rPr>
          <w:noProof/>
          <w:lang w:val="de-DE"/>
        </w:rPr>
      </w:pPr>
      <w:bookmarkStart w:id="5" w:name="_Toc501612753"/>
      <w:r w:rsidRPr="00371BC1">
        <w:rPr>
          <w:noProof/>
          <w:lang w:val="de-DE"/>
        </w:rPr>
        <w:t>Datengrundlage</w:t>
      </w:r>
      <w:bookmarkEnd w:id="5"/>
    </w:p>
    <w:p w14:paraId="00714FE3" w14:textId="77777777" w:rsidR="00EB0EA2" w:rsidRPr="00371BC1" w:rsidRDefault="00AC68D0" w:rsidP="00AC68D0">
      <w:pPr>
        <w:rPr>
          <w:noProof/>
          <w:lang w:eastAsia="x-none"/>
        </w:rPr>
      </w:pPr>
      <w:r w:rsidRPr="00371BC1">
        <w:rPr>
          <w:noProof/>
          <w:lang w:eastAsia="x-none"/>
        </w:rPr>
        <w:t xml:space="preserve">Identifikation von Zielgrößen, interessierende Einflussgrößen, potenzielle Störgrößen und der zur Verwaltung erforderlichen Angaben (auch </w:t>
      </w:r>
      <w:r w:rsidR="005F53DC" w:rsidRPr="00371BC1">
        <w:rPr>
          <w:noProof/>
          <w:lang w:eastAsia="x-none"/>
        </w:rPr>
        <w:t>z. B.</w:t>
      </w:r>
      <w:r w:rsidRPr="00371BC1">
        <w:rPr>
          <w:noProof/>
          <w:lang w:eastAsia="x-none"/>
        </w:rPr>
        <w:t xml:space="preserve"> Merkmale für die Zusammenführung von Meldungen</w:t>
      </w:r>
      <w:r w:rsidR="00111D10" w:rsidRPr="00371BC1">
        <w:rPr>
          <w:noProof/>
          <w:lang w:eastAsia="x-none"/>
        </w:rPr>
        <w:t xml:space="preserve"> – Record Linkage</w:t>
      </w:r>
      <w:r w:rsidRPr="00371BC1">
        <w:rPr>
          <w:noProof/>
          <w:lang w:eastAsia="x-none"/>
        </w:rPr>
        <w:t xml:space="preserve">) gemäß der definierten Fragestellungen. </w:t>
      </w:r>
    </w:p>
    <w:p w14:paraId="16126540" w14:textId="0D6EC9BF" w:rsidR="00AC68D0" w:rsidRPr="00371BC1" w:rsidRDefault="00AC68D0" w:rsidP="00AC68D0">
      <w:pPr>
        <w:rPr>
          <w:noProof/>
          <w:lang w:eastAsia="x-none"/>
        </w:rPr>
      </w:pPr>
      <w:r w:rsidRPr="00371BC1">
        <w:rPr>
          <w:noProof/>
          <w:lang w:eastAsia="x-none"/>
        </w:rPr>
        <w:t xml:space="preserve">Zuteilung der Merkmale zu den Kategorien </w:t>
      </w:r>
      <w:r w:rsidR="00981064">
        <w:rPr>
          <w:noProof/>
          <w:lang w:eastAsia="x-none"/>
        </w:rPr>
        <w:t>Proband</w:t>
      </w:r>
      <w:r w:rsidRPr="00371BC1">
        <w:rPr>
          <w:noProof/>
          <w:lang w:eastAsia="x-none"/>
        </w:rPr>
        <w:t>, Behandlung, Ergebnis und Rahmenbedingungen.</w:t>
      </w:r>
    </w:p>
    <w:p w14:paraId="5AC2FB0D" w14:textId="77777777" w:rsidR="00AC68D0" w:rsidRPr="00371BC1" w:rsidRDefault="00AC68D0" w:rsidP="00AC68D0">
      <w:pPr>
        <w:rPr>
          <w:noProof/>
          <w:lang w:eastAsia="x-none"/>
        </w:rPr>
      </w:pPr>
      <w:r w:rsidRPr="00371BC1">
        <w:rPr>
          <w:noProof/>
          <w:lang w:eastAsia="x-none"/>
        </w:rPr>
        <w:t>Für jede Zielvariable sollten potenzielle Störgrößen identifiziert werden</w:t>
      </w:r>
      <w:r w:rsidR="00111D10" w:rsidRPr="00371BC1">
        <w:rPr>
          <w:noProof/>
          <w:lang w:eastAsia="x-none"/>
        </w:rPr>
        <w:t>, um sie</w:t>
      </w:r>
      <w:r w:rsidRPr="00371BC1">
        <w:rPr>
          <w:noProof/>
          <w:lang w:eastAsia="x-none"/>
        </w:rPr>
        <w:t xml:space="preserve"> ggf. für die Erfassung vor</w:t>
      </w:r>
      <w:r w:rsidR="00111D10" w:rsidRPr="00371BC1">
        <w:rPr>
          <w:noProof/>
          <w:lang w:eastAsia="x-none"/>
        </w:rPr>
        <w:t>zu</w:t>
      </w:r>
      <w:r w:rsidRPr="00371BC1">
        <w:rPr>
          <w:noProof/>
          <w:lang w:eastAsia="x-none"/>
        </w:rPr>
        <w:t>sehen.</w:t>
      </w:r>
    </w:p>
    <w:p w14:paraId="05260CE9" w14:textId="77777777" w:rsidR="00595A7A" w:rsidRPr="00371BC1" w:rsidRDefault="00595A7A">
      <w:pPr>
        <w:pStyle w:val="berschrift2"/>
        <w:rPr>
          <w:noProof/>
          <w:lang w:val="de-DE"/>
        </w:rPr>
      </w:pPr>
      <w:bookmarkStart w:id="6" w:name="_Toc496522352"/>
      <w:bookmarkStart w:id="7" w:name="_Toc496522353"/>
      <w:bookmarkStart w:id="8" w:name="_Toc496522354"/>
      <w:bookmarkStart w:id="9" w:name="_Toc501612754"/>
      <w:bookmarkEnd w:id="6"/>
      <w:bookmarkEnd w:id="7"/>
      <w:bookmarkEnd w:id="8"/>
      <w:r w:rsidRPr="00371BC1">
        <w:rPr>
          <w:noProof/>
          <w:lang w:val="de-DE"/>
        </w:rPr>
        <w:t>Zielpopulation, Quellpopulation und Auswertungskollektiv</w:t>
      </w:r>
      <w:bookmarkEnd w:id="9"/>
    </w:p>
    <w:p w14:paraId="1FCA0716" w14:textId="77777777" w:rsidR="00665688" w:rsidRPr="00371BC1" w:rsidRDefault="00665688">
      <w:pPr>
        <w:rPr>
          <w:noProof/>
        </w:rPr>
      </w:pPr>
      <w:r w:rsidRPr="00371BC1">
        <w:rPr>
          <w:noProof/>
        </w:rPr>
        <w:t>Definition</w:t>
      </w:r>
      <w:r w:rsidR="004530CC" w:rsidRPr="00371BC1">
        <w:rPr>
          <w:noProof/>
        </w:rPr>
        <w:t>en</w:t>
      </w:r>
      <w:r w:rsidRPr="00371BC1">
        <w:rPr>
          <w:noProof/>
        </w:rPr>
        <w:t xml:space="preserve"> von</w:t>
      </w:r>
    </w:p>
    <w:p w14:paraId="247E9290" w14:textId="77777777" w:rsidR="003D7087" w:rsidRPr="00371BC1" w:rsidRDefault="00665688">
      <w:pPr>
        <w:rPr>
          <w:noProof/>
        </w:rPr>
      </w:pPr>
      <w:r w:rsidRPr="00371BC1">
        <w:rPr>
          <w:noProof/>
        </w:rPr>
        <w:t>Zielpopulation:</w:t>
      </w:r>
      <w:r w:rsidRPr="00371BC1">
        <w:rPr>
          <w:noProof/>
        </w:rPr>
        <w:tab/>
      </w:r>
      <w:r w:rsidR="00F93AD7" w:rsidRPr="00371BC1">
        <w:rPr>
          <w:noProof/>
        </w:rPr>
        <w:tab/>
      </w:r>
      <w:r w:rsidR="003D7087" w:rsidRPr="00371BC1">
        <w:rPr>
          <w:noProof/>
        </w:rPr>
        <w:t>Gruppe, über die eine Aussage getroffen werden soll</w:t>
      </w:r>
    </w:p>
    <w:p w14:paraId="26C9614D" w14:textId="77777777" w:rsidR="003D7087" w:rsidRPr="00371BC1" w:rsidRDefault="003D7087" w:rsidP="00F93AD7">
      <w:pPr>
        <w:ind w:left="2127" w:hanging="2127"/>
        <w:rPr>
          <w:noProof/>
        </w:rPr>
      </w:pPr>
      <w:r w:rsidRPr="00371BC1">
        <w:rPr>
          <w:noProof/>
        </w:rPr>
        <w:t>Quellpopulation:</w:t>
      </w:r>
      <w:r w:rsidR="00F93AD7" w:rsidRPr="00371BC1">
        <w:rPr>
          <w:noProof/>
        </w:rPr>
        <w:tab/>
      </w:r>
      <w:r w:rsidRPr="00371BC1">
        <w:rPr>
          <w:noProof/>
        </w:rPr>
        <w:t>Gruppe, aus der sämtliche Beobachtungseinheiten des Registers hervorgehen</w:t>
      </w:r>
      <w:r w:rsidR="00F93AD7" w:rsidRPr="00371BC1">
        <w:rPr>
          <w:noProof/>
        </w:rPr>
        <w:t xml:space="preserve"> (</w:t>
      </w:r>
      <w:r w:rsidRPr="00371BC1">
        <w:rPr>
          <w:noProof/>
        </w:rPr>
        <w:t xml:space="preserve">genaue Charakterisierung </w:t>
      </w:r>
      <w:r w:rsidR="00F93AD7" w:rsidRPr="00371BC1">
        <w:rPr>
          <w:noProof/>
        </w:rPr>
        <w:t xml:space="preserve">erforderlich </w:t>
      </w:r>
      <w:r w:rsidR="005F53DC" w:rsidRPr="00371BC1">
        <w:rPr>
          <w:noProof/>
        </w:rPr>
        <w:t>z. B.</w:t>
      </w:r>
      <w:r w:rsidRPr="00371BC1">
        <w:rPr>
          <w:noProof/>
        </w:rPr>
        <w:t xml:space="preserve"> Region/Stichpr</w:t>
      </w:r>
      <w:r w:rsidR="00F93AD7" w:rsidRPr="00371BC1">
        <w:rPr>
          <w:noProof/>
        </w:rPr>
        <w:t>obe, Grund</w:t>
      </w:r>
      <w:r w:rsidR="00BF2CD6" w:rsidRPr="00371BC1">
        <w:rPr>
          <w:noProof/>
        </w:rPr>
        <w:softHyphen/>
      </w:r>
      <w:r w:rsidR="00F93AD7" w:rsidRPr="00371BC1">
        <w:rPr>
          <w:noProof/>
        </w:rPr>
        <w:t>erkrankung, therapeuti</w:t>
      </w:r>
      <w:r w:rsidRPr="00371BC1">
        <w:rPr>
          <w:noProof/>
        </w:rPr>
        <w:t>sche Maßnahme, Alter, Geschlecht, Zeitraum, etc.</w:t>
      </w:r>
      <w:r w:rsidR="00F93AD7" w:rsidRPr="00371BC1">
        <w:rPr>
          <w:noProof/>
        </w:rPr>
        <w:t>)</w:t>
      </w:r>
      <w:r w:rsidR="00F54DC8" w:rsidRPr="00371BC1">
        <w:rPr>
          <w:noProof/>
        </w:rPr>
        <w:t>; idealerweise gilt Quellpopulation = Zielpopulation</w:t>
      </w:r>
    </w:p>
    <w:p w14:paraId="16A68949" w14:textId="77777777" w:rsidR="003D7087" w:rsidRPr="00371BC1" w:rsidRDefault="003D7087" w:rsidP="00F93AD7">
      <w:pPr>
        <w:ind w:left="2127" w:hanging="2127"/>
        <w:rPr>
          <w:noProof/>
        </w:rPr>
      </w:pPr>
      <w:r w:rsidRPr="00371BC1">
        <w:rPr>
          <w:noProof/>
        </w:rPr>
        <w:t>Auswertungskollektiv</w:t>
      </w:r>
      <w:r w:rsidR="00F93AD7" w:rsidRPr="00371BC1">
        <w:rPr>
          <w:noProof/>
        </w:rPr>
        <w:t>:</w:t>
      </w:r>
      <w:r w:rsidR="00F93AD7" w:rsidRPr="00371BC1">
        <w:rPr>
          <w:noProof/>
        </w:rPr>
        <w:tab/>
        <w:t>über Ein-/Ausschlusskriterien festgelegter Teil der Quellpopulation (Größe kann limitiert sein durch z. B. finanzielle Restriktionen oder Aufwand für die Erhebung</w:t>
      </w:r>
      <w:r w:rsidR="00E9062E" w:rsidRPr="00371BC1">
        <w:rPr>
          <w:noProof/>
        </w:rPr>
        <w:t xml:space="preserve">, ggf. </w:t>
      </w:r>
      <w:r w:rsidR="00635795" w:rsidRPr="00371BC1">
        <w:rPr>
          <w:noProof/>
        </w:rPr>
        <w:t xml:space="preserve">ist die </w:t>
      </w:r>
      <w:r w:rsidR="00E9062E" w:rsidRPr="00371BC1">
        <w:rPr>
          <w:noProof/>
        </w:rPr>
        <w:t>Durchführung einer Fallzahlschätzung</w:t>
      </w:r>
      <w:r w:rsidR="00635795" w:rsidRPr="00371BC1">
        <w:rPr>
          <w:noProof/>
        </w:rPr>
        <w:t xml:space="preserve"> sinnvoll</w:t>
      </w:r>
      <w:r w:rsidR="00F93AD7" w:rsidRPr="00371BC1">
        <w:rPr>
          <w:noProof/>
        </w:rPr>
        <w:t>)</w:t>
      </w:r>
      <w:r w:rsidR="0077493F" w:rsidRPr="00371BC1">
        <w:rPr>
          <w:noProof/>
        </w:rPr>
        <w:t>, idealerweise wird die Vollzähligkeit angestrebt (</w:t>
      </w:r>
      <w:r w:rsidR="00E9062E" w:rsidRPr="00371BC1">
        <w:rPr>
          <w:noProof/>
        </w:rPr>
        <w:t xml:space="preserve">Register erfasst </w:t>
      </w:r>
      <w:r w:rsidR="0077493F" w:rsidRPr="00371BC1">
        <w:rPr>
          <w:noProof/>
        </w:rPr>
        <w:t>alle Mitglieder der Quell-/Zielpopulation, die die Einschlusskriterien erfüllen)</w:t>
      </w:r>
    </w:p>
    <w:p w14:paraId="0DED85D9" w14:textId="77777777" w:rsidR="00F93AD7" w:rsidRPr="00371BC1" w:rsidRDefault="00F93AD7" w:rsidP="00F93AD7">
      <w:pPr>
        <w:rPr>
          <w:noProof/>
        </w:rPr>
      </w:pPr>
      <w:r w:rsidRPr="00371BC1">
        <w:rPr>
          <w:noProof/>
        </w:rPr>
        <w:t>Bei geplanten Gruppenvergleichen muss eine adäquate Vergleichsgruppe definiert werden (</w:t>
      </w:r>
      <w:r w:rsidR="005F53DC" w:rsidRPr="00371BC1">
        <w:rPr>
          <w:noProof/>
        </w:rPr>
        <w:t>z. B.</w:t>
      </w:r>
      <w:r w:rsidRPr="00371BC1">
        <w:rPr>
          <w:noProof/>
        </w:rPr>
        <w:t xml:space="preserve"> Kontrollgruppe innerhalb des Registers oder externe/historische Vergleichsgruppe).</w:t>
      </w:r>
    </w:p>
    <w:p w14:paraId="6C347E84" w14:textId="77777777" w:rsidR="00595A7A" w:rsidRPr="00371BC1" w:rsidRDefault="00595A7A">
      <w:pPr>
        <w:pStyle w:val="berschrift2"/>
        <w:rPr>
          <w:noProof/>
          <w:lang w:val="de-DE"/>
        </w:rPr>
      </w:pPr>
      <w:bookmarkStart w:id="10" w:name="_Toc501612755"/>
      <w:r w:rsidRPr="00371BC1">
        <w:rPr>
          <w:noProof/>
          <w:lang w:val="de-DE"/>
        </w:rPr>
        <w:t>Erhebungsverfahren</w:t>
      </w:r>
      <w:bookmarkEnd w:id="10"/>
    </w:p>
    <w:p w14:paraId="34E67FFF" w14:textId="77777777" w:rsidR="00123E9B" w:rsidRPr="00371BC1" w:rsidRDefault="00123E9B">
      <w:pPr>
        <w:rPr>
          <w:noProof/>
        </w:rPr>
      </w:pPr>
      <w:r w:rsidRPr="00371BC1">
        <w:rPr>
          <w:noProof/>
        </w:rPr>
        <w:t>Beschreibun</w:t>
      </w:r>
      <w:r w:rsidR="001F19E1" w:rsidRPr="00371BC1">
        <w:rPr>
          <w:noProof/>
        </w:rPr>
        <w:t>g</w:t>
      </w:r>
      <w:r w:rsidRPr="00371BC1">
        <w:rPr>
          <w:noProof/>
        </w:rPr>
        <w:t xml:space="preserve"> des </w:t>
      </w:r>
      <w:r w:rsidR="001F19E1" w:rsidRPr="00371BC1">
        <w:rPr>
          <w:noProof/>
        </w:rPr>
        <w:t>Erhebungsverfahrens:</w:t>
      </w:r>
    </w:p>
    <w:p w14:paraId="09C91ECD" w14:textId="77777777" w:rsidR="001F19E1" w:rsidRPr="00371BC1" w:rsidRDefault="001F19E1">
      <w:pPr>
        <w:rPr>
          <w:noProof/>
        </w:rPr>
      </w:pPr>
      <w:r w:rsidRPr="00371BC1">
        <w:rPr>
          <w:noProof/>
        </w:rPr>
        <w:t>- Art und Anzahl der Erhebungszentren</w:t>
      </w:r>
    </w:p>
    <w:p w14:paraId="03AF44B1" w14:textId="77777777" w:rsidR="00E9449A" w:rsidRPr="00371BC1" w:rsidRDefault="001F19E1">
      <w:pPr>
        <w:rPr>
          <w:noProof/>
        </w:rPr>
      </w:pPr>
      <w:r w:rsidRPr="00371BC1">
        <w:rPr>
          <w:noProof/>
        </w:rPr>
        <w:t>- Meldeweg (Papier, elektronisch)</w:t>
      </w:r>
    </w:p>
    <w:p w14:paraId="75EADFD6" w14:textId="23577AA0" w:rsidR="006F696F" w:rsidRPr="00371BC1" w:rsidRDefault="00E9449A">
      <w:pPr>
        <w:rPr>
          <w:noProof/>
        </w:rPr>
      </w:pPr>
      <w:r w:rsidRPr="00371BC1">
        <w:rPr>
          <w:noProof/>
        </w:rPr>
        <w:t xml:space="preserve">- </w:t>
      </w:r>
      <w:r w:rsidR="006F696F" w:rsidRPr="00371BC1">
        <w:rPr>
          <w:noProof/>
        </w:rPr>
        <w:t>geplante Übernahmen aus anderen Quellen (z. B. K</w:t>
      </w:r>
      <w:r w:rsidR="009E1C61" w:rsidRPr="00371BC1">
        <w:rPr>
          <w:noProof/>
        </w:rPr>
        <w:t>rankenhaus- oder Praxisverwaltungssystem</w:t>
      </w:r>
      <w:r w:rsidR="00391D21" w:rsidRPr="00371BC1">
        <w:rPr>
          <w:noProof/>
        </w:rPr>
        <w:t>e</w:t>
      </w:r>
      <w:r w:rsidR="006F696F" w:rsidRPr="00371BC1">
        <w:rPr>
          <w:noProof/>
        </w:rPr>
        <w:t xml:space="preserve">, Krankenkassen, andere Register, </w:t>
      </w:r>
      <w:r w:rsidR="004833E0" w:rsidRPr="00371BC1">
        <w:rPr>
          <w:noProof/>
        </w:rPr>
        <w:t xml:space="preserve">Studiendatenbanken, </w:t>
      </w:r>
      <w:r w:rsidR="006F696F" w:rsidRPr="00371BC1">
        <w:rPr>
          <w:noProof/>
        </w:rPr>
        <w:t>Apps, etc.) über (automatisierte) Schnittstellen</w:t>
      </w:r>
    </w:p>
    <w:p w14:paraId="4E9A1505" w14:textId="77777777" w:rsidR="00595A7A" w:rsidRPr="00371BC1" w:rsidRDefault="001F19E1">
      <w:pPr>
        <w:rPr>
          <w:noProof/>
        </w:rPr>
      </w:pPr>
      <w:r w:rsidRPr="00371BC1">
        <w:rPr>
          <w:noProof/>
        </w:rPr>
        <w:t>- Zeitraum/Organisation einer Nachverfolgung</w:t>
      </w:r>
    </w:p>
    <w:p w14:paraId="08253976" w14:textId="27AE6F1A" w:rsidR="001C0061" w:rsidRPr="00371BC1" w:rsidRDefault="001C0061">
      <w:pPr>
        <w:rPr>
          <w:noProof/>
        </w:rPr>
      </w:pPr>
      <w:r w:rsidRPr="00371BC1">
        <w:rPr>
          <w:noProof/>
        </w:rPr>
        <w:lastRenderedPageBreak/>
        <w:t>Es sollten international akzeptierte und validierte Klassifikationssysteme und Erhebung</w:t>
      </w:r>
      <w:r w:rsidR="00FD53D0" w:rsidRPr="00371BC1">
        <w:rPr>
          <w:noProof/>
        </w:rPr>
        <w:t>sinstrumente eingesetzt werden.</w:t>
      </w:r>
    </w:p>
    <w:p w14:paraId="171A12C6" w14:textId="77777777" w:rsidR="00E9062E" w:rsidRPr="00371BC1" w:rsidRDefault="001C0061">
      <w:pPr>
        <w:rPr>
          <w:noProof/>
        </w:rPr>
      </w:pPr>
      <w:r w:rsidRPr="00371BC1">
        <w:rPr>
          <w:noProof/>
        </w:rPr>
        <w:t>Der</w:t>
      </w:r>
      <w:r w:rsidR="00E9062E" w:rsidRPr="00371BC1">
        <w:rPr>
          <w:noProof/>
        </w:rPr>
        <w:t xml:space="preserve"> Zeitpunkts des Starts des Registers, d</w:t>
      </w:r>
      <w:r w:rsidRPr="00371BC1">
        <w:rPr>
          <w:noProof/>
        </w:rPr>
        <w:t>ie</w:t>
      </w:r>
      <w:r w:rsidR="00E9062E" w:rsidRPr="00371BC1">
        <w:rPr>
          <w:noProof/>
        </w:rPr>
        <w:t xml:space="preserve"> Laufzeit der Erhebung, d</w:t>
      </w:r>
      <w:r w:rsidRPr="00371BC1">
        <w:rPr>
          <w:noProof/>
        </w:rPr>
        <w:t>er</w:t>
      </w:r>
      <w:r w:rsidR="00E9062E" w:rsidRPr="00371BC1">
        <w:rPr>
          <w:noProof/>
        </w:rPr>
        <w:t xml:space="preserve"> Zeitraums des Follow-Ups und die Dauer des Vorhaltens der Daten ohne aktive Rekrutierung</w:t>
      </w:r>
      <w:r w:rsidRPr="00371BC1">
        <w:rPr>
          <w:noProof/>
        </w:rPr>
        <w:t xml:space="preserve"> sollten hier aufgeführt werden</w:t>
      </w:r>
      <w:r w:rsidR="00E9062E" w:rsidRPr="00371BC1">
        <w:rPr>
          <w:noProof/>
        </w:rPr>
        <w:t>.</w:t>
      </w:r>
    </w:p>
    <w:p w14:paraId="5E4F0487" w14:textId="77777777" w:rsidR="00595A7A" w:rsidRPr="00371BC1" w:rsidRDefault="00595A7A">
      <w:pPr>
        <w:pStyle w:val="berschrift2"/>
        <w:rPr>
          <w:noProof/>
          <w:lang w:val="de-DE"/>
        </w:rPr>
      </w:pPr>
      <w:bookmarkStart w:id="11" w:name="_Toc501612756"/>
      <w:r w:rsidRPr="00371BC1">
        <w:rPr>
          <w:noProof/>
          <w:lang w:val="de-DE"/>
        </w:rPr>
        <w:t>Trägerschaft und Verantwortlichkeiten</w:t>
      </w:r>
      <w:bookmarkEnd w:id="11"/>
    </w:p>
    <w:p w14:paraId="186D9DA4" w14:textId="77777777" w:rsidR="001F19E1" w:rsidRPr="00371BC1" w:rsidRDefault="001F19E1">
      <w:pPr>
        <w:rPr>
          <w:noProof/>
        </w:rPr>
      </w:pPr>
      <w:r w:rsidRPr="00371BC1">
        <w:rPr>
          <w:noProof/>
        </w:rPr>
        <w:t>Regelung der Zuständigkeitsfragen/Verantwortlichkeiten für alle relevanten Teilbereiche</w:t>
      </w:r>
      <w:r w:rsidR="00DE0A0A" w:rsidRPr="00371BC1">
        <w:rPr>
          <w:noProof/>
        </w:rPr>
        <w:t>:</w:t>
      </w:r>
    </w:p>
    <w:p w14:paraId="404553F3" w14:textId="77777777" w:rsidR="001F19E1" w:rsidRPr="00371BC1" w:rsidRDefault="001F19E1">
      <w:pPr>
        <w:rPr>
          <w:noProof/>
        </w:rPr>
      </w:pPr>
      <w:r w:rsidRPr="00371BC1">
        <w:rPr>
          <w:noProof/>
        </w:rPr>
        <w:t>- Organisation</w:t>
      </w:r>
      <w:r w:rsidR="00D31741" w:rsidRPr="00371BC1">
        <w:rPr>
          <w:noProof/>
        </w:rPr>
        <w:t xml:space="preserve"> (Planung der Organisationsstruktur)</w:t>
      </w:r>
    </w:p>
    <w:p w14:paraId="3EB27409" w14:textId="77777777" w:rsidR="001F19E1" w:rsidRPr="00371BC1" w:rsidRDefault="001F19E1">
      <w:pPr>
        <w:rPr>
          <w:noProof/>
        </w:rPr>
      </w:pPr>
      <w:r w:rsidRPr="00371BC1">
        <w:rPr>
          <w:noProof/>
        </w:rPr>
        <w:t>- Betrieb</w:t>
      </w:r>
    </w:p>
    <w:p w14:paraId="5F1A402E" w14:textId="77777777" w:rsidR="001F19E1" w:rsidRPr="00371BC1" w:rsidRDefault="001F19E1">
      <w:pPr>
        <w:rPr>
          <w:noProof/>
        </w:rPr>
      </w:pPr>
      <w:r w:rsidRPr="00371BC1">
        <w:rPr>
          <w:noProof/>
        </w:rPr>
        <w:t>- Qualitätsmanagement</w:t>
      </w:r>
    </w:p>
    <w:p w14:paraId="0D1D066C" w14:textId="77777777" w:rsidR="001F19E1" w:rsidRPr="00371BC1" w:rsidRDefault="001F19E1">
      <w:pPr>
        <w:rPr>
          <w:noProof/>
        </w:rPr>
      </w:pPr>
      <w:r w:rsidRPr="00371BC1">
        <w:rPr>
          <w:noProof/>
        </w:rPr>
        <w:t>- Statistik</w:t>
      </w:r>
    </w:p>
    <w:p w14:paraId="2D8C0B51" w14:textId="77777777" w:rsidR="003213AA" w:rsidRPr="00371BC1" w:rsidRDefault="003213AA" w:rsidP="003213AA">
      <w:pPr>
        <w:rPr>
          <w:noProof/>
        </w:rPr>
      </w:pPr>
      <w:r w:rsidRPr="00371BC1">
        <w:rPr>
          <w:noProof/>
        </w:rPr>
        <w:t>- Risikomanagement</w:t>
      </w:r>
    </w:p>
    <w:p w14:paraId="709AF119" w14:textId="77777777" w:rsidR="00BF496F" w:rsidRPr="00371BC1" w:rsidRDefault="005F53DC">
      <w:pPr>
        <w:rPr>
          <w:noProof/>
        </w:rPr>
      </w:pPr>
      <w:r w:rsidRPr="00371BC1">
        <w:rPr>
          <w:noProof/>
        </w:rPr>
        <w:t>- Berichterstattung</w:t>
      </w:r>
    </w:p>
    <w:p w14:paraId="032041A6" w14:textId="7DE421A8" w:rsidR="001F19E1" w:rsidRPr="00371BC1" w:rsidRDefault="00BF496F" w:rsidP="00BF496F">
      <w:pPr>
        <w:rPr>
          <w:noProof/>
        </w:rPr>
      </w:pPr>
      <w:r w:rsidRPr="00371BC1">
        <w:rPr>
          <w:noProof/>
        </w:rPr>
        <w:t xml:space="preserve">- </w:t>
      </w:r>
      <w:r w:rsidR="001F19E1" w:rsidRPr="00371BC1">
        <w:rPr>
          <w:noProof/>
        </w:rPr>
        <w:t>Publikationen</w:t>
      </w:r>
      <w:r w:rsidR="009E1C61" w:rsidRPr="00371BC1">
        <w:rPr>
          <w:noProof/>
        </w:rPr>
        <w:t>: W</w:t>
      </w:r>
      <w:r w:rsidRPr="00371BC1">
        <w:rPr>
          <w:noProof/>
        </w:rPr>
        <w:t>esentliche Datenbestände von Registern sollten nach Abschluss der grundlegenden Prüfungen und Auswertungen in aggregierter Form für die wissenschaftliche Öffentlichkeit in entsprechender</w:t>
      </w:r>
      <w:r w:rsidR="00AF2F96" w:rsidRPr="00371BC1">
        <w:rPr>
          <w:noProof/>
        </w:rPr>
        <w:t xml:space="preserve"> Form zugänglich gemacht werden</w:t>
      </w:r>
      <w:r w:rsidRPr="00371BC1">
        <w:rPr>
          <w:noProof/>
        </w:rPr>
        <w:t xml:space="preserve">. </w:t>
      </w:r>
      <w:r w:rsidR="009E1C61" w:rsidRPr="00371BC1">
        <w:rPr>
          <w:noProof/>
        </w:rPr>
        <w:t>Wissenschaftler der am Register beteiligten Einrichtungen sowie externen Wissenschaftlern ist ein Zugang zur Auswertung der Datenbestände anzubieten. Dazu haben i</w:t>
      </w:r>
      <w:r w:rsidRPr="00371BC1">
        <w:rPr>
          <w:noProof/>
        </w:rPr>
        <w:t>nteressierte Wissenschaftler im Rahmen eines Antrags- und Geneh</w:t>
      </w:r>
      <w:r w:rsidR="00FD53D0" w:rsidRPr="00371BC1">
        <w:rPr>
          <w:noProof/>
        </w:rPr>
        <w:softHyphen/>
      </w:r>
      <w:r w:rsidRPr="00371BC1">
        <w:rPr>
          <w:noProof/>
        </w:rPr>
        <w:t>mi</w:t>
      </w:r>
      <w:r w:rsidR="00FD53D0" w:rsidRPr="00371BC1">
        <w:rPr>
          <w:noProof/>
        </w:rPr>
        <w:softHyphen/>
      </w:r>
      <w:r w:rsidRPr="00371BC1">
        <w:rPr>
          <w:noProof/>
        </w:rPr>
        <w:t>gungs</w:t>
      </w:r>
      <w:r w:rsidR="00FD53D0" w:rsidRPr="00371BC1">
        <w:rPr>
          <w:noProof/>
        </w:rPr>
        <w:softHyphen/>
      </w:r>
      <w:r w:rsidRPr="00371BC1">
        <w:rPr>
          <w:noProof/>
        </w:rPr>
        <w:t xml:space="preserve">verfahrens gegenüber der Registerstelle die Ziele der Untersuchung darzulegen. Die </w:t>
      </w:r>
      <w:r w:rsidR="009E1C61" w:rsidRPr="00371BC1">
        <w:rPr>
          <w:noProof/>
        </w:rPr>
        <w:t xml:space="preserve">Nutzung </w:t>
      </w:r>
      <w:r w:rsidRPr="00371BC1">
        <w:rPr>
          <w:noProof/>
        </w:rPr>
        <w:t xml:space="preserve">von Registerdaten </w:t>
      </w:r>
      <w:r w:rsidR="009E1C61" w:rsidRPr="00371BC1">
        <w:rPr>
          <w:noProof/>
        </w:rPr>
        <w:t xml:space="preserve">durch </w:t>
      </w:r>
      <w:r w:rsidRPr="00371BC1">
        <w:rPr>
          <w:noProof/>
        </w:rPr>
        <w:t>entsprechende Wissenschaftler darf nur für die genehmigten Untersuchungs</w:t>
      </w:r>
      <w:r w:rsidR="00FD53D0" w:rsidRPr="00371BC1">
        <w:rPr>
          <w:noProof/>
        </w:rPr>
        <w:softHyphen/>
      </w:r>
      <w:r w:rsidRPr="00371BC1">
        <w:rPr>
          <w:noProof/>
        </w:rPr>
        <w:t>zwecke erfolgen. Art und Umfang der Daten sowie Rechte und Pflichten des Empfängers der Daten sollten in einer schriftlichen Vereinbarung spezifiziert werden</w:t>
      </w:r>
      <w:r w:rsidR="009E1C61" w:rsidRPr="00371BC1">
        <w:rPr>
          <w:noProof/>
        </w:rPr>
        <w:t xml:space="preserve">. Zur Vermeidung von Konflikten bezüglich Autorenschaften oder der Zuordnung von Fragestellungen kann die Erstellung einer </w:t>
      </w:r>
      <w:r w:rsidRPr="00371BC1">
        <w:rPr>
          <w:noProof/>
        </w:rPr>
        <w:t xml:space="preserve">Publikationsordnung </w:t>
      </w:r>
      <w:r w:rsidR="009E1C61" w:rsidRPr="00371BC1">
        <w:rPr>
          <w:noProof/>
        </w:rPr>
        <w:t>s</w:t>
      </w:r>
      <w:r w:rsidR="00FD53D0" w:rsidRPr="00371BC1">
        <w:rPr>
          <w:noProof/>
        </w:rPr>
        <w:t>o</w:t>
      </w:r>
      <w:r w:rsidR="009E1C61" w:rsidRPr="00371BC1">
        <w:rPr>
          <w:noProof/>
        </w:rPr>
        <w:t xml:space="preserve">wie die Etablierung eines Beratungs- und Entscheidungsgremiums sinnvoll sein. Eine Publikationsordnung wäre </w:t>
      </w:r>
      <w:r w:rsidRPr="00371BC1">
        <w:rPr>
          <w:noProof/>
        </w:rPr>
        <w:t xml:space="preserve">Anlage </w:t>
      </w:r>
      <w:r w:rsidR="009E1C61" w:rsidRPr="00371BC1">
        <w:rPr>
          <w:noProof/>
        </w:rPr>
        <w:t>zum Registerprotokoll.</w:t>
      </w:r>
    </w:p>
    <w:p w14:paraId="078330A2" w14:textId="77777777" w:rsidR="001F19E1" w:rsidRPr="00371BC1" w:rsidRDefault="001F19E1">
      <w:pPr>
        <w:rPr>
          <w:noProof/>
        </w:rPr>
      </w:pPr>
      <w:r w:rsidRPr="00371BC1">
        <w:rPr>
          <w:noProof/>
        </w:rPr>
        <w:t>- Datenschutz und rechtliche Fragen</w:t>
      </w:r>
      <w:r w:rsidR="007A6629" w:rsidRPr="00371BC1">
        <w:rPr>
          <w:noProof/>
        </w:rPr>
        <w:t xml:space="preserve"> (z.</w:t>
      </w:r>
      <w:r w:rsidR="00BF496F" w:rsidRPr="00371BC1">
        <w:rPr>
          <w:noProof/>
        </w:rPr>
        <w:t xml:space="preserve"> </w:t>
      </w:r>
      <w:r w:rsidR="007A6629" w:rsidRPr="00371BC1">
        <w:rPr>
          <w:noProof/>
        </w:rPr>
        <w:t>B. Datentreuhänder)</w:t>
      </w:r>
    </w:p>
    <w:p w14:paraId="0895B6A8" w14:textId="77777777" w:rsidR="003A6E51" w:rsidRPr="00371BC1" w:rsidRDefault="003A6E51" w:rsidP="001F19E1">
      <w:pPr>
        <w:rPr>
          <w:noProof/>
          <w:color w:val="000000" w:themeColor="text1"/>
          <w:lang w:eastAsia="x-none"/>
        </w:rPr>
      </w:pPr>
    </w:p>
    <w:p w14:paraId="4EED7A97" w14:textId="32BFF138" w:rsidR="00C571D6" w:rsidRPr="00371BC1" w:rsidRDefault="001F19E1" w:rsidP="001F19E1">
      <w:pPr>
        <w:rPr>
          <w:noProof/>
          <w:lang w:eastAsia="x-none"/>
        </w:rPr>
      </w:pPr>
      <w:r w:rsidRPr="00371BC1">
        <w:rPr>
          <w:noProof/>
          <w:color w:val="000000" w:themeColor="text1"/>
          <w:lang w:eastAsia="x-none"/>
        </w:rPr>
        <w:t>Beschreibung der Finanzierung des Registers</w:t>
      </w:r>
      <w:r w:rsidR="006B5015" w:rsidRPr="00371BC1">
        <w:rPr>
          <w:noProof/>
          <w:color w:val="000000" w:themeColor="text1"/>
          <w:lang w:eastAsia="x-none"/>
        </w:rPr>
        <w:t xml:space="preserve"> (</w:t>
      </w:r>
      <w:r w:rsidR="005F53DC" w:rsidRPr="00371BC1">
        <w:rPr>
          <w:noProof/>
          <w:color w:val="000000" w:themeColor="text1"/>
          <w:lang w:eastAsia="x-none"/>
        </w:rPr>
        <w:t>ggf</w:t>
      </w:r>
      <w:r w:rsidR="008F1825" w:rsidRPr="00371BC1">
        <w:rPr>
          <w:noProof/>
          <w:color w:val="000000" w:themeColor="text1"/>
          <w:lang w:eastAsia="x-none"/>
        </w:rPr>
        <w:t xml:space="preserve">. Erstellung eines </w:t>
      </w:r>
      <w:r w:rsidR="006B5015" w:rsidRPr="00371BC1">
        <w:rPr>
          <w:noProof/>
          <w:color w:val="000000" w:themeColor="text1"/>
          <w:lang w:eastAsia="x-none"/>
        </w:rPr>
        <w:t>Finanzierungsplan</w:t>
      </w:r>
      <w:r w:rsidR="008F1825" w:rsidRPr="00371BC1">
        <w:rPr>
          <w:noProof/>
          <w:color w:val="000000" w:themeColor="text1"/>
          <w:lang w:eastAsia="x-none"/>
        </w:rPr>
        <w:t>s</w:t>
      </w:r>
      <w:r w:rsidR="006B5015" w:rsidRPr="00371BC1">
        <w:rPr>
          <w:noProof/>
          <w:color w:val="000000" w:themeColor="text1"/>
          <w:lang w:eastAsia="x-none"/>
        </w:rPr>
        <w:t>)</w:t>
      </w:r>
      <w:r w:rsidRPr="00371BC1">
        <w:rPr>
          <w:noProof/>
          <w:color w:val="000000" w:themeColor="text1"/>
          <w:lang w:eastAsia="x-none"/>
        </w:rPr>
        <w:t>, z.</w:t>
      </w:r>
      <w:r w:rsidR="00BF496F" w:rsidRPr="00371BC1">
        <w:rPr>
          <w:noProof/>
          <w:color w:val="000000" w:themeColor="text1"/>
          <w:lang w:eastAsia="x-none"/>
        </w:rPr>
        <w:t xml:space="preserve"> </w:t>
      </w:r>
      <w:r w:rsidRPr="00371BC1">
        <w:rPr>
          <w:noProof/>
          <w:color w:val="000000" w:themeColor="text1"/>
          <w:lang w:eastAsia="x-none"/>
        </w:rPr>
        <w:t>B. Finan</w:t>
      </w:r>
      <w:r w:rsidR="005F53DC" w:rsidRPr="00371BC1">
        <w:rPr>
          <w:noProof/>
          <w:color w:val="000000" w:themeColor="text1"/>
          <w:lang w:eastAsia="x-none"/>
        </w:rPr>
        <w:softHyphen/>
      </w:r>
      <w:r w:rsidRPr="00371BC1">
        <w:rPr>
          <w:noProof/>
          <w:color w:val="000000" w:themeColor="text1"/>
          <w:lang w:eastAsia="x-none"/>
        </w:rPr>
        <w:t xml:space="preserve">zierung </w:t>
      </w:r>
      <w:r w:rsidRPr="00371BC1">
        <w:rPr>
          <w:noProof/>
          <w:lang w:eastAsia="x-none"/>
        </w:rPr>
        <w:t>du</w:t>
      </w:r>
      <w:r w:rsidR="00BF496F" w:rsidRPr="00371BC1">
        <w:rPr>
          <w:noProof/>
          <w:lang w:eastAsia="x-none"/>
        </w:rPr>
        <w:t>rch einzelne Interessengruppen</w:t>
      </w:r>
      <w:r w:rsidR="00C571D6" w:rsidRPr="00371BC1">
        <w:rPr>
          <w:noProof/>
          <w:lang w:eastAsia="x-none"/>
        </w:rPr>
        <w:t xml:space="preserve"> und Angaben zu sonstigen Kosten (z. B. Aufwands</w:t>
      </w:r>
      <w:r w:rsidR="005F53DC" w:rsidRPr="00371BC1">
        <w:rPr>
          <w:noProof/>
          <w:lang w:eastAsia="x-none"/>
        </w:rPr>
        <w:softHyphen/>
      </w:r>
      <w:r w:rsidR="00C571D6" w:rsidRPr="00371BC1">
        <w:rPr>
          <w:noProof/>
          <w:lang w:eastAsia="x-none"/>
        </w:rPr>
        <w:t>ent</w:t>
      </w:r>
      <w:r w:rsidR="005F53DC" w:rsidRPr="00371BC1">
        <w:rPr>
          <w:noProof/>
          <w:lang w:eastAsia="x-none"/>
        </w:rPr>
        <w:softHyphen/>
      </w:r>
      <w:r w:rsidR="00C571D6" w:rsidRPr="00371BC1">
        <w:rPr>
          <w:noProof/>
          <w:lang w:eastAsia="x-none"/>
        </w:rPr>
        <w:t>schä</w:t>
      </w:r>
      <w:r w:rsidR="005F53DC" w:rsidRPr="00371BC1">
        <w:rPr>
          <w:noProof/>
          <w:lang w:eastAsia="x-none"/>
        </w:rPr>
        <w:softHyphen/>
      </w:r>
      <w:r w:rsidR="00C571D6" w:rsidRPr="00371BC1">
        <w:rPr>
          <w:noProof/>
          <w:lang w:eastAsia="x-none"/>
        </w:rPr>
        <w:t>digungen für Meldungen).</w:t>
      </w:r>
    </w:p>
    <w:p w14:paraId="728CFF2E" w14:textId="77777777" w:rsidR="003A6E51" w:rsidRPr="00371BC1" w:rsidRDefault="003A6E51" w:rsidP="001F19E1">
      <w:pPr>
        <w:rPr>
          <w:noProof/>
          <w:lang w:eastAsia="x-none"/>
        </w:rPr>
      </w:pPr>
    </w:p>
    <w:p w14:paraId="0784C51F" w14:textId="76E68F2C" w:rsidR="00BF496F" w:rsidRPr="00371BC1" w:rsidRDefault="00BF496F" w:rsidP="001F19E1">
      <w:pPr>
        <w:rPr>
          <w:noProof/>
          <w:lang w:eastAsia="x-none"/>
        </w:rPr>
      </w:pPr>
      <w:r w:rsidRPr="00371BC1">
        <w:rPr>
          <w:noProof/>
          <w:lang w:eastAsia="x-none"/>
        </w:rPr>
        <w:t>Besitz- und Zugriffsansprüche</w:t>
      </w:r>
      <w:r w:rsidR="00C571D6" w:rsidRPr="00371BC1">
        <w:rPr>
          <w:noProof/>
          <w:lang w:eastAsia="x-none"/>
        </w:rPr>
        <w:t xml:space="preserve"> soll</w:t>
      </w:r>
      <w:r w:rsidR="006B5015" w:rsidRPr="00371BC1">
        <w:rPr>
          <w:noProof/>
          <w:lang w:eastAsia="x-none"/>
        </w:rPr>
        <w:t>t</w:t>
      </w:r>
      <w:r w:rsidR="00C571D6" w:rsidRPr="00371BC1">
        <w:rPr>
          <w:noProof/>
          <w:lang w:eastAsia="x-none"/>
        </w:rPr>
        <w:t>en geklärt werden</w:t>
      </w:r>
      <w:r w:rsidR="009E1C61" w:rsidRPr="00371BC1">
        <w:rPr>
          <w:noProof/>
          <w:lang w:eastAsia="x-none"/>
        </w:rPr>
        <w:t xml:space="preserve">. Dies umfasst u. a. die Klärung der Nutzung der Daten und die Verwendung der </w:t>
      </w:r>
      <w:r w:rsidRPr="00371BC1">
        <w:rPr>
          <w:noProof/>
          <w:lang w:eastAsia="x-none"/>
        </w:rPr>
        <w:t>Daten nach Abschluss des Projektes</w:t>
      </w:r>
      <w:r w:rsidR="009E1C61" w:rsidRPr="00371BC1">
        <w:rPr>
          <w:noProof/>
          <w:lang w:eastAsia="x-none"/>
        </w:rPr>
        <w:t>. G</w:t>
      </w:r>
      <w:r w:rsidRPr="00371BC1">
        <w:rPr>
          <w:noProof/>
          <w:lang w:eastAsia="x-none"/>
        </w:rPr>
        <w:t xml:space="preserve">gf. muss </w:t>
      </w:r>
      <w:r w:rsidR="009E1C61" w:rsidRPr="00371BC1">
        <w:rPr>
          <w:noProof/>
          <w:lang w:eastAsia="x-none"/>
        </w:rPr>
        <w:t xml:space="preserve">der letztgenannte </w:t>
      </w:r>
      <w:r w:rsidRPr="00371BC1">
        <w:rPr>
          <w:noProof/>
          <w:lang w:eastAsia="x-none"/>
        </w:rPr>
        <w:t xml:space="preserve">Punkt auch in der </w:t>
      </w:r>
      <w:bookmarkStart w:id="12" w:name="_GoBack"/>
      <w:r w:rsidRPr="00371BC1">
        <w:rPr>
          <w:noProof/>
          <w:lang w:eastAsia="x-none"/>
        </w:rPr>
        <w:t>P</w:t>
      </w:r>
      <w:r w:rsidR="00981064">
        <w:rPr>
          <w:noProof/>
          <w:lang w:eastAsia="x-none"/>
        </w:rPr>
        <w:t>robanden</w:t>
      </w:r>
      <w:bookmarkEnd w:id="12"/>
      <w:r w:rsidRPr="00371BC1">
        <w:rPr>
          <w:noProof/>
          <w:lang w:eastAsia="x-none"/>
        </w:rPr>
        <w:t>einwilligungserklärung berücksichtigt werden</w:t>
      </w:r>
      <w:r w:rsidR="005507D8" w:rsidRPr="00371BC1">
        <w:rPr>
          <w:noProof/>
          <w:lang w:eastAsia="x-none"/>
        </w:rPr>
        <w:t xml:space="preserve">, z. B. </w:t>
      </w:r>
      <w:r w:rsidR="006B5015" w:rsidRPr="00371BC1">
        <w:rPr>
          <w:noProof/>
          <w:lang w:eastAsia="x-none"/>
        </w:rPr>
        <w:t xml:space="preserve">bei </w:t>
      </w:r>
      <w:r w:rsidR="008F1825" w:rsidRPr="00371BC1">
        <w:rPr>
          <w:noProof/>
          <w:lang w:eastAsia="x-none"/>
        </w:rPr>
        <w:t xml:space="preserve">geplantem </w:t>
      </w:r>
      <w:r w:rsidR="005507D8" w:rsidRPr="00371BC1">
        <w:rPr>
          <w:noProof/>
          <w:lang w:eastAsia="x-none"/>
        </w:rPr>
        <w:t>Übergang des Datenbesitzes an die entsprechende Fachgesellschaft</w:t>
      </w:r>
      <w:r w:rsidRPr="00371BC1">
        <w:rPr>
          <w:noProof/>
          <w:lang w:eastAsia="x-none"/>
        </w:rPr>
        <w:t>.</w:t>
      </w:r>
    </w:p>
    <w:p w14:paraId="0B8AEB64" w14:textId="5E3299B4" w:rsidR="00C571D6" w:rsidRPr="00371BC1" w:rsidRDefault="00C571D6" w:rsidP="001F19E1">
      <w:pPr>
        <w:rPr>
          <w:noProof/>
          <w:lang w:eastAsia="x-none"/>
        </w:rPr>
      </w:pPr>
      <w:r w:rsidRPr="00371BC1">
        <w:rPr>
          <w:noProof/>
        </w:rPr>
        <w:t xml:space="preserve">Falls Kooperationspartner </w:t>
      </w:r>
      <w:r w:rsidR="009E1C61" w:rsidRPr="00371BC1">
        <w:rPr>
          <w:noProof/>
        </w:rPr>
        <w:t>vorgesehen sind</w:t>
      </w:r>
      <w:r w:rsidRPr="00371BC1">
        <w:rPr>
          <w:noProof/>
        </w:rPr>
        <w:t xml:space="preserve">, kann hier </w:t>
      </w:r>
      <w:r w:rsidR="009E1C61" w:rsidRPr="00371BC1">
        <w:rPr>
          <w:noProof/>
        </w:rPr>
        <w:t xml:space="preserve">deren </w:t>
      </w:r>
      <w:r w:rsidR="001A0A1B" w:rsidRPr="00371BC1">
        <w:rPr>
          <w:noProof/>
        </w:rPr>
        <w:t xml:space="preserve">Gewinnung und </w:t>
      </w:r>
      <w:r w:rsidR="009E1C61" w:rsidRPr="00371BC1">
        <w:rPr>
          <w:noProof/>
        </w:rPr>
        <w:t>Einbindung beschrieben werden</w:t>
      </w:r>
      <w:r w:rsidRPr="00371BC1">
        <w:rPr>
          <w:noProof/>
        </w:rPr>
        <w:t>.</w:t>
      </w:r>
    </w:p>
    <w:p w14:paraId="6B75067C" w14:textId="41C44D5A" w:rsidR="00BF496F" w:rsidRPr="00371BC1" w:rsidRDefault="00BF496F" w:rsidP="00BF496F">
      <w:pPr>
        <w:pStyle w:val="berschrift2"/>
        <w:rPr>
          <w:noProof/>
          <w:lang w:val="de-DE"/>
        </w:rPr>
      </w:pPr>
      <w:bookmarkStart w:id="13" w:name="_Toc501612757"/>
      <w:r w:rsidRPr="00371BC1">
        <w:rPr>
          <w:noProof/>
          <w:lang w:val="de-DE"/>
        </w:rPr>
        <w:lastRenderedPageBreak/>
        <w:t>Nachhaltigkeit</w:t>
      </w:r>
      <w:bookmarkEnd w:id="13"/>
    </w:p>
    <w:p w14:paraId="0386B4DE" w14:textId="563F7F75" w:rsidR="00BF496F" w:rsidRPr="00371BC1" w:rsidRDefault="00BF496F" w:rsidP="00BF496F">
      <w:pPr>
        <w:rPr>
          <w:noProof/>
          <w:lang w:eastAsia="x-none"/>
        </w:rPr>
      </w:pPr>
      <w:r w:rsidRPr="00371BC1">
        <w:rPr>
          <w:noProof/>
          <w:lang w:eastAsia="x-none"/>
        </w:rPr>
        <w:t xml:space="preserve">Beschreibung des </w:t>
      </w:r>
      <w:r w:rsidR="009E1C61" w:rsidRPr="00371BC1">
        <w:rPr>
          <w:noProof/>
          <w:lang w:eastAsia="x-none"/>
        </w:rPr>
        <w:t xml:space="preserve">Betriebs- und </w:t>
      </w:r>
      <w:r w:rsidRPr="00371BC1">
        <w:rPr>
          <w:noProof/>
          <w:lang w:eastAsia="x-none"/>
        </w:rPr>
        <w:t xml:space="preserve">Finanzierungskonzepts nach Beendigung </w:t>
      </w:r>
      <w:r w:rsidR="009E1C61" w:rsidRPr="00371BC1">
        <w:rPr>
          <w:noProof/>
          <w:lang w:eastAsia="x-none"/>
        </w:rPr>
        <w:t xml:space="preserve">einer eventuellen initialen </w:t>
      </w:r>
      <w:r w:rsidRPr="00371BC1">
        <w:rPr>
          <w:noProof/>
          <w:lang w:eastAsia="x-none"/>
        </w:rPr>
        <w:t>Förderphase.</w:t>
      </w:r>
    </w:p>
    <w:p w14:paraId="61D558D3" w14:textId="77777777" w:rsidR="00595A7A" w:rsidRPr="00371BC1" w:rsidRDefault="00595A7A">
      <w:pPr>
        <w:pStyle w:val="berschrift1"/>
        <w:rPr>
          <w:noProof/>
          <w:lang w:val="de-DE"/>
        </w:rPr>
      </w:pPr>
      <w:bookmarkStart w:id="14" w:name="_Toc496522358"/>
      <w:bookmarkStart w:id="15" w:name="_Toc496522359"/>
      <w:bookmarkEnd w:id="14"/>
      <w:bookmarkEnd w:id="15"/>
      <w:r w:rsidRPr="00371BC1">
        <w:rPr>
          <w:noProof/>
          <w:lang w:val="de-DE"/>
        </w:rPr>
        <w:br w:type="page"/>
      </w:r>
      <w:bookmarkStart w:id="16" w:name="_Toc501612758"/>
      <w:r w:rsidRPr="00371BC1">
        <w:rPr>
          <w:noProof/>
          <w:lang w:val="de-DE"/>
        </w:rPr>
        <w:lastRenderedPageBreak/>
        <w:t>Entwurf</w:t>
      </w:r>
      <w:bookmarkEnd w:id="16"/>
    </w:p>
    <w:p w14:paraId="50BD8EFD" w14:textId="77777777" w:rsidR="00595A7A" w:rsidRPr="00371BC1" w:rsidRDefault="00595A7A">
      <w:pPr>
        <w:pStyle w:val="berschrift2"/>
        <w:rPr>
          <w:noProof/>
          <w:lang w:val="de-DE"/>
        </w:rPr>
      </w:pPr>
      <w:bookmarkStart w:id="17" w:name="_Toc501612759"/>
      <w:r w:rsidRPr="00371BC1">
        <w:rPr>
          <w:noProof/>
          <w:lang w:val="de-DE"/>
        </w:rPr>
        <w:t>Datensatz</w:t>
      </w:r>
      <w:bookmarkEnd w:id="17"/>
    </w:p>
    <w:p w14:paraId="13234ED0" w14:textId="5CB9559C" w:rsidR="00635795" w:rsidRPr="00371BC1" w:rsidRDefault="00DE0A0A" w:rsidP="00EB0EA2">
      <w:pPr>
        <w:rPr>
          <w:noProof/>
          <w:lang w:eastAsia="x-none"/>
        </w:rPr>
      </w:pPr>
      <w:r w:rsidRPr="00371BC1">
        <w:rPr>
          <w:noProof/>
          <w:lang w:eastAsia="x-none"/>
        </w:rPr>
        <w:t>Überführung aller in der Planung</w:t>
      </w:r>
      <w:r w:rsidR="006903A4" w:rsidRPr="00371BC1">
        <w:rPr>
          <w:noProof/>
          <w:lang w:eastAsia="x-none"/>
        </w:rPr>
        <w:t xml:space="preserve"> (B.2)</w:t>
      </w:r>
      <w:r w:rsidRPr="00371BC1">
        <w:rPr>
          <w:noProof/>
          <w:lang w:eastAsia="x-none"/>
        </w:rPr>
        <w:t xml:space="preserve"> zusammengestellten Variablen in ein logisches Datenmodell</w:t>
      </w:r>
      <w:r w:rsidR="006903A4" w:rsidRPr="00371BC1">
        <w:rPr>
          <w:noProof/>
          <w:lang w:eastAsia="x-none"/>
        </w:rPr>
        <w:t xml:space="preserve"> </w:t>
      </w:r>
      <w:r w:rsidR="001C0061" w:rsidRPr="00371BC1">
        <w:rPr>
          <w:noProof/>
          <w:lang w:eastAsia="x-none"/>
        </w:rPr>
        <w:t xml:space="preserve">Als </w:t>
      </w:r>
      <w:r w:rsidR="006903A4" w:rsidRPr="00371BC1">
        <w:rPr>
          <w:noProof/>
          <w:lang w:eastAsia="x-none"/>
        </w:rPr>
        <w:t>Zwischenschritt</w:t>
      </w:r>
      <w:r w:rsidR="001C0061" w:rsidRPr="00371BC1">
        <w:rPr>
          <w:noProof/>
          <w:lang w:eastAsia="x-none"/>
        </w:rPr>
        <w:t xml:space="preserve"> erfolgt die </w:t>
      </w:r>
      <w:r w:rsidR="006903A4" w:rsidRPr="00371BC1">
        <w:rPr>
          <w:noProof/>
          <w:lang w:eastAsia="x-none"/>
        </w:rPr>
        <w:t>Erstellung eines Merkmalskatalogs</w:t>
      </w:r>
      <w:r w:rsidR="001C0061" w:rsidRPr="00371BC1">
        <w:rPr>
          <w:noProof/>
          <w:lang w:eastAsia="x-none"/>
        </w:rPr>
        <w:t xml:space="preserve"> (</w:t>
      </w:r>
      <w:r w:rsidR="00CA117E" w:rsidRPr="00371BC1">
        <w:rPr>
          <w:noProof/>
        </w:rPr>
        <w:t>als Anhang vorzusehen</w:t>
      </w:r>
      <w:r w:rsidR="00442404" w:rsidRPr="00371BC1">
        <w:rPr>
          <w:noProof/>
        </w:rPr>
        <w:t>, s. [</w:t>
      </w:r>
      <w:r w:rsidR="00CA2C35" w:rsidRPr="00371BC1">
        <w:rPr>
          <w:noProof/>
        </w:rPr>
        <w:t>2</w:t>
      </w:r>
      <w:r w:rsidR="00442404" w:rsidRPr="00371BC1">
        <w:rPr>
          <w:noProof/>
        </w:rPr>
        <w:t>]</w:t>
      </w:r>
      <w:r w:rsidR="006903A4" w:rsidRPr="00371BC1">
        <w:rPr>
          <w:noProof/>
          <w:lang w:eastAsia="x-none"/>
        </w:rPr>
        <w:t>).</w:t>
      </w:r>
      <w:r w:rsidR="00CA117E" w:rsidRPr="00371BC1">
        <w:rPr>
          <w:noProof/>
          <w:lang w:eastAsia="x-none"/>
        </w:rPr>
        <w:t xml:space="preserve"> Die Merkmale ergeben sich aus den Ziel-, Einfluss- und Störgrößen und den Anforderungen des Registerbetriebs (</w:t>
      </w:r>
      <w:r w:rsidR="005F53DC" w:rsidRPr="00371BC1">
        <w:rPr>
          <w:noProof/>
          <w:lang w:eastAsia="x-none"/>
        </w:rPr>
        <w:t>z. B.</w:t>
      </w:r>
      <w:r w:rsidR="00CA117E" w:rsidRPr="00371BC1">
        <w:rPr>
          <w:noProof/>
          <w:lang w:eastAsia="x-none"/>
        </w:rPr>
        <w:t xml:space="preserve"> Merkmale für die Zusammenführung von Meldungen – Record Linkage</w:t>
      </w:r>
      <w:r w:rsidR="00080485" w:rsidRPr="00371BC1">
        <w:rPr>
          <w:noProof/>
          <w:lang w:eastAsia="x-none"/>
        </w:rPr>
        <w:t xml:space="preserve">, </w:t>
      </w:r>
      <w:r w:rsidR="00CA117E" w:rsidRPr="00371BC1">
        <w:rPr>
          <w:noProof/>
          <w:lang w:eastAsia="x-none"/>
        </w:rPr>
        <w:t>Merkmale zum Vorhandensein einer Einverständniserklärung</w:t>
      </w:r>
      <w:r w:rsidR="001C0061" w:rsidRPr="00371BC1">
        <w:rPr>
          <w:noProof/>
          <w:lang w:eastAsia="x-none"/>
        </w:rPr>
        <w:t>, etc.</w:t>
      </w:r>
      <w:r w:rsidR="00CA117E" w:rsidRPr="00371BC1">
        <w:rPr>
          <w:noProof/>
          <w:lang w:eastAsia="x-none"/>
        </w:rPr>
        <w:t>).</w:t>
      </w:r>
    </w:p>
    <w:p w14:paraId="4C933F4E" w14:textId="436D4871" w:rsidR="006903A4" w:rsidRPr="00371BC1" w:rsidRDefault="001C0061">
      <w:pPr>
        <w:rPr>
          <w:noProof/>
          <w:lang w:eastAsia="x-none"/>
        </w:rPr>
      </w:pPr>
      <w:r w:rsidRPr="00371BC1">
        <w:rPr>
          <w:noProof/>
          <w:lang w:eastAsia="x-none"/>
        </w:rPr>
        <w:t>Es kann eine</w:t>
      </w:r>
      <w:r w:rsidR="006903A4" w:rsidRPr="00371BC1">
        <w:rPr>
          <w:noProof/>
          <w:lang w:eastAsia="x-none"/>
        </w:rPr>
        <w:t xml:space="preserve"> Aufteilung in für die Fragestellung unverzichtbare Variablen (Kern-Datenelemente für die Erreichung eines Mindestdatensatzes für alle P</w:t>
      </w:r>
      <w:r w:rsidR="00981064">
        <w:rPr>
          <w:noProof/>
          <w:lang w:eastAsia="x-none"/>
        </w:rPr>
        <w:t>roband</w:t>
      </w:r>
      <w:r w:rsidR="006903A4" w:rsidRPr="00371BC1">
        <w:rPr>
          <w:noProof/>
          <w:lang w:eastAsia="x-none"/>
        </w:rPr>
        <w:t>en) und weniger bedeutende Variablen</w:t>
      </w:r>
      <w:r w:rsidRPr="00371BC1">
        <w:rPr>
          <w:noProof/>
          <w:lang w:eastAsia="x-none"/>
        </w:rPr>
        <w:t xml:space="preserve"> erfolgen</w:t>
      </w:r>
      <w:r w:rsidR="006903A4" w:rsidRPr="00371BC1">
        <w:rPr>
          <w:noProof/>
          <w:lang w:eastAsia="x-none"/>
        </w:rPr>
        <w:t>.</w:t>
      </w:r>
    </w:p>
    <w:p w14:paraId="47F06096" w14:textId="77777777" w:rsidR="00595A7A" w:rsidRPr="00371BC1" w:rsidRDefault="006903A4">
      <w:pPr>
        <w:rPr>
          <w:noProof/>
          <w:lang w:eastAsia="x-none"/>
        </w:rPr>
      </w:pPr>
      <w:r w:rsidRPr="00371BC1">
        <w:rPr>
          <w:noProof/>
          <w:lang w:eastAsia="x-none"/>
        </w:rPr>
        <w:t>Soweit möglich sollte auf bereits bestehende (nationale und internationale) Datensätze zurückgegriffen werden</w:t>
      </w:r>
      <w:r w:rsidR="00635795" w:rsidRPr="00371BC1">
        <w:rPr>
          <w:noProof/>
          <w:lang w:eastAsia="x-none"/>
        </w:rPr>
        <w:t>.</w:t>
      </w:r>
    </w:p>
    <w:p w14:paraId="6BB63EBE" w14:textId="77777777" w:rsidR="00595A7A" w:rsidRPr="00371BC1" w:rsidRDefault="00595A7A">
      <w:pPr>
        <w:pStyle w:val="berschrift2"/>
        <w:rPr>
          <w:noProof/>
          <w:lang w:val="de-DE"/>
        </w:rPr>
      </w:pPr>
      <w:bookmarkStart w:id="18" w:name="_Toc501612760"/>
      <w:r w:rsidRPr="00371BC1">
        <w:rPr>
          <w:noProof/>
          <w:lang w:val="de-DE"/>
        </w:rPr>
        <w:t>Meldung und Erfassung</w:t>
      </w:r>
      <w:bookmarkEnd w:id="18"/>
    </w:p>
    <w:p w14:paraId="49920093" w14:textId="77777777" w:rsidR="00064E5C" w:rsidRPr="00371BC1" w:rsidRDefault="00064E5C" w:rsidP="00064E5C">
      <w:pPr>
        <w:rPr>
          <w:noProof/>
        </w:rPr>
      </w:pPr>
      <w:r w:rsidRPr="00371BC1">
        <w:rPr>
          <w:noProof/>
        </w:rPr>
        <w:t>Festlegung der Meldewege, der Zeitpunkte und des Datenumfangs und Abbildung auf das Datenmodell. Entwurf von Erhebungsbögen (elektronisch, Papier). Bei Verwendung einer Pseudonymisierung erfolgt die Festlegung der Pseudonyme und des Verfahrens der Pseudonymisierung (Klärung des Verbleibs der identifizierenden Daten – Registerzentrale, Meldezentren, Treuhänder). Die Variablen für ein Record Linkage werden festgelegt und Verfahren für das Record Linkage ausgewählt. Ggf. Beschreibung der Erhebung und Speicherung von Biodaten.</w:t>
      </w:r>
    </w:p>
    <w:p w14:paraId="012CE37E" w14:textId="5162FEDC" w:rsidR="0070694D" w:rsidRPr="00371BC1" w:rsidRDefault="00630FF7" w:rsidP="00064E5C">
      <w:pPr>
        <w:rPr>
          <w:noProof/>
        </w:rPr>
      </w:pPr>
      <w:r w:rsidRPr="00371BC1">
        <w:rPr>
          <w:noProof/>
        </w:rPr>
        <w:t xml:space="preserve">Es werden </w:t>
      </w:r>
      <w:r w:rsidR="00FD53D0" w:rsidRPr="00371BC1">
        <w:rPr>
          <w:noProof/>
        </w:rPr>
        <w:t>V</w:t>
      </w:r>
      <w:r w:rsidRPr="00371BC1">
        <w:rPr>
          <w:noProof/>
        </w:rPr>
        <w:t>erfahren beschrieben</w:t>
      </w:r>
      <w:r w:rsidR="0070694D" w:rsidRPr="00371BC1">
        <w:rPr>
          <w:noProof/>
        </w:rPr>
        <w:t xml:space="preserve">, wie </w:t>
      </w:r>
      <w:r w:rsidR="00760440" w:rsidRPr="00371BC1">
        <w:rPr>
          <w:noProof/>
        </w:rPr>
        <w:t xml:space="preserve">mit </w:t>
      </w:r>
      <w:r w:rsidR="00AF2F96" w:rsidRPr="00371BC1">
        <w:rPr>
          <w:noProof/>
        </w:rPr>
        <w:t>P</w:t>
      </w:r>
      <w:r w:rsidR="00981064">
        <w:rPr>
          <w:noProof/>
        </w:rPr>
        <w:t>roband</w:t>
      </w:r>
      <w:r w:rsidR="00AF2F96" w:rsidRPr="00371BC1">
        <w:rPr>
          <w:noProof/>
        </w:rPr>
        <w:t>en, die die Einschlusskriterien nicht erfüllen</w:t>
      </w:r>
      <w:r w:rsidRPr="00371BC1">
        <w:rPr>
          <w:noProof/>
        </w:rPr>
        <w:t xml:space="preserve">, nicht erteilten Einwilligungen </w:t>
      </w:r>
      <w:r w:rsidR="0070694D" w:rsidRPr="00371BC1">
        <w:rPr>
          <w:noProof/>
        </w:rPr>
        <w:t>und vorzeitigen Abbrüchen umgegangen wird.</w:t>
      </w:r>
      <w:r w:rsidRPr="00371BC1">
        <w:rPr>
          <w:noProof/>
        </w:rPr>
        <w:t xml:space="preserve"> Insbesondere ist die Doku</w:t>
      </w:r>
      <w:r w:rsidR="009240ED" w:rsidRPr="00371BC1">
        <w:rPr>
          <w:noProof/>
        </w:rPr>
        <w:softHyphen/>
      </w:r>
      <w:r w:rsidRPr="00371BC1">
        <w:rPr>
          <w:noProof/>
        </w:rPr>
        <w:t>mentation dieser Ereignisse und damit die Möglichkeit einer Abschätzung der Größenordnung zu klären.</w:t>
      </w:r>
    </w:p>
    <w:p w14:paraId="32201551" w14:textId="77777777" w:rsidR="00595A7A" w:rsidRPr="00371BC1" w:rsidRDefault="00595A7A">
      <w:pPr>
        <w:pStyle w:val="berschrift2"/>
        <w:rPr>
          <w:noProof/>
          <w:lang w:val="de-DE"/>
        </w:rPr>
      </w:pPr>
      <w:bookmarkStart w:id="19" w:name="_Toc496522363"/>
      <w:bookmarkStart w:id="20" w:name="_Toc496522364"/>
      <w:bookmarkStart w:id="21" w:name="_Toc501612761"/>
      <w:bookmarkEnd w:id="19"/>
      <w:bookmarkEnd w:id="20"/>
      <w:r w:rsidRPr="00371BC1">
        <w:rPr>
          <w:noProof/>
          <w:lang w:val="de-DE"/>
        </w:rPr>
        <w:t>Datenmanagement</w:t>
      </w:r>
      <w:bookmarkEnd w:id="21"/>
    </w:p>
    <w:p w14:paraId="13DE9547" w14:textId="77777777" w:rsidR="00064E5C" w:rsidRPr="00371BC1" w:rsidRDefault="00064E5C">
      <w:pPr>
        <w:rPr>
          <w:noProof/>
        </w:rPr>
      </w:pPr>
      <w:r w:rsidRPr="00371BC1">
        <w:rPr>
          <w:noProof/>
        </w:rPr>
        <w:t>Definition eines</w:t>
      </w:r>
      <w:r w:rsidR="00454497" w:rsidRPr="00371BC1">
        <w:rPr>
          <w:noProof/>
        </w:rPr>
        <w:t xml:space="preserve"> auf die wesentlichen Registerziele bezogenes Konzept zum Datenmanagement, das sich über alle Einzelschritte erstreckt:</w:t>
      </w:r>
    </w:p>
    <w:p w14:paraId="5D118365" w14:textId="77777777" w:rsidR="00635795" w:rsidRPr="00371BC1" w:rsidRDefault="00454497" w:rsidP="00635795">
      <w:pPr>
        <w:rPr>
          <w:noProof/>
        </w:rPr>
      </w:pPr>
      <w:r w:rsidRPr="00371BC1">
        <w:rPr>
          <w:noProof/>
        </w:rPr>
        <w:t>- Erhebung</w:t>
      </w:r>
      <w:r w:rsidR="00BB6C32" w:rsidRPr="00371BC1">
        <w:rPr>
          <w:noProof/>
        </w:rPr>
        <w:t xml:space="preserve"> </w:t>
      </w:r>
      <w:r w:rsidR="00635795" w:rsidRPr="00371BC1">
        <w:rPr>
          <w:noProof/>
        </w:rPr>
        <w:t>(s.a. Abschnitt</w:t>
      </w:r>
      <w:r w:rsidR="00DA0E73" w:rsidRPr="00371BC1">
        <w:rPr>
          <w:noProof/>
        </w:rPr>
        <w:t xml:space="preserve"> C.2</w:t>
      </w:r>
      <w:r w:rsidR="00635795" w:rsidRPr="00371BC1">
        <w:rPr>
          <w:noProof/>
        </w:rPr>
        <w:t>)</w:t>
      </w:r>
    </w:p>
    <w:p w14:paraId="03EA9D8A" w14:textId="77777777" w:rsidR="00454497" w:rsidRPr="00371BC1" w:rsidRDefault="00454497">
      <w:pPr>
        <w:rPr>
          <w:noProof/>
        </w:rPr>
      </w:pPr>
      <w:r w:rsidRPr="00371BC1">
        <w:rPr>
          <w:noProof/>
        </w:rPr>
        <w:t>- Erfassung (</w:t>
      </w:r>
      <w:r w:rsidR="005F53DC" w:rsidRPr="00371BC1">
        <w:rPr>
          <w:noProof/>
        </w:rPr>
        <w:t>z. B.</w:t>
      </w:r>
      <w:r w:rsidRPr="00371BC1">
        <w:rPr>
          <w:noProof/>
        </w:rPr>
        <w:t xml:space="preserve"> Doppeleingabe)</w:t>
      </w:r>
    </w:p>
    <w:p w14:paraId="5AAA58D9" w14:textId="77777777" w:rsidR="00454497" w:rsidRPr="00371BC1" w:rsidRDefault="00454497">
      <w:pPr>
        <w:rPr>
          <w:noProof/>
        </w:rPr>
      </w:pPr>
      <w:r w:rsidRPr="00371BC1">
        <w:rPr>
          <w:noProof/>
        </w:rPr>
        <w:t>- Speicherung</w:t>
      </w:r>
    </w:p>
    <w:p w14:paraId="541F72FE" w14:textId="77777777" w:rsidR="00454497" w:rsidRPr="00371BC1" w:rsidRDefault="00454497">
      <w:pPr>
        <w:rPr>
          <w:noProof/>
        </w:rPr>
      </w:pPr>
      <w:r w:rsidRPr="00371BC1">
        <w:rPr>
          <w:noProof/>
        </w:rPr>
        <w:t>- Verteilung/Transport</w:t>
      </w:r>
    </w:p>
    <w:p w14:paraId="558B6545" w14:textId="77777777" w:rsidR="00454497" w:rsidRPr="00371BC1" w:rsidRDefault="00832147">
      <w:pPr>
        <w:rPr>
          <w:noProof/>
        </w:rPr>
      </w:pPr>
      <w:r w:rsidRPr="00371BC1">
        <w:rPr>
          <w:noProof/>
        </w:rPr>
        <w:t>- Prüfung/</w:t>
      </w:r>
      <w:r w:rsidR="00454497" w:rsidRPr="00371BC1">
        <w:rPr>
          <w:noProof/>
        </w:rPr>
        <w:t>Bereinigung</w:t>
      </w:r>
    </w:p>
    <w:p w14:paraId="5FB8F097" w14:textId="77777777" w:rsidR="00454497" w:rsidRPr="00371BC1" w:rsidRDefault="00454497">
      <w:pPr>
        <w:rPr>
          <w:noProof/>
        </w:rPr>
      </w:pPr>
      <w:r w:rsidRPr="00371BC1">
        <w:rPr>
          <w:noProof/>
        </w:rPr>
        <w:t>- Aufbereitung</w:t>
      </w:r>
    </w:p>
    <w:p w14:paraId="54F2B99B" w14:textId="77777777" w:rsidR="00454497" w:rsidRPr="00371BC1" w:rsidRDefault="00454497">
      <w:pPr>
        <w:rPr>
          <w:noProof/>
        </w:rPr>
      </w:pPr>
      <w:r w:rsidRPr="00371BC1">
        <w:rPr>
          <w:noProof/>
        </w:rPr>
        <w:t>- Auswertung</w:t>
      </w:r>
      <w:r w:rsidR="00BB6C32" w:rsidRPr="00371BC1">
        <w:rPr>
          <w:noProof/>
        </w:rPr>
        <w:t xml:space="preserve"> </w:t>
      </w:r>
      <w:r w:rsidR="00635795" w:rsidRPr="00371BC1">
        <w:rPr>
          <w:noProof/>
        </w:rPr>
        <w:t>(s.a. Abschnitt</w:t>
      </w:r>
      <w:r w:rsidR="00DA0E73" w:rsidRPr="00371BC1">
        <w:rPr>
          <w:noProof/>
        </w:rPr>
        <w:t xml:space="preserve"> C.</w:t>
      </w:r>
      <w:r w:rsidR="00E9449A" w:rsidRPr="00371BC1">
        <w:rPr>
          <w:noProof/>
        </w:rPr>
        <w:t>6</w:t>
      </w:r>
      <w:r w:rsidR="00635795" w:rsidRPr="00371BC1">
        <w:rPr>
          <w:noProof/>
        </w:rPr>
        <w:t>)</w:t>
      </w:r>
    </w:p>
    <w:p w14:paraId="7EC74699" w14:textId="77777777" w:rsidR="00454497" w:rsidRPr="00371BC1" w:rsidRDefault="00454497">
      <w:pPr>
        <w:rPr>
          <w:noProof/>
        </w:rPr>
      </w:pPr>
      <w:r w:rsidRPr="00371BC1">
        <w:rPr>
          <w:noProof/>
        </w:rPr>
        <w:t>- Ergebnisdarstellung</w:t>
      </w:r>
      <w:r w:rsidR="00BB6C32" w:rsidRPr="00371BC1">
        <w:rPr>
          <w:noProof/>
        </w:rPr>
        <w:t xml:space="preserve"> </w:t>
      </w:r>
      <w:r w:rsidR="00635795" w:rsidRPr="00371BC1">
        <w:rPr>
          <w:noProof/>
        </w:rPr>
        <w:t>(s.a. Abschnitt</w:t>
      </w:r>
      <w:r w:rsidR="00DA0E73" w:rsidRPr="00371BC1">
        <w:rPr>
          <w:noProof/>
        </w:rPr>
        <w:t xml:space="preserve"> C.</w:t>
      </w:r>
      <w:r w:rsidR="00E9449A" w:rsidRPr="00371BC1">
        <w:rPr>
          <w:noProof/>
        </w:rPr>
        <w:t>6</w:t>
      </w:r>
      <w:r w:rsidR="00635795" w:rsidRPr="00371BC1">
        <w:rPr>
          <w:noProof/>
        </w:rPr>
        <w:t xml:space="preserve">) </w:t>
      </w:r>
    </w:p>
    <w:p w14:paraId="3DEC4CE0" w14:textId="77777777" w:rsidR="00D62E8C" w:rsidRPr="00371BC1" w:rsidRDefault="00D62E8C">
      <w:pPr>
        <w:rPr>
          <w:noProof/>
        </w:rPr>
      </w:pPr>
      <w:r w:rsidRPr="00371BC1">
        <w:rPr>
          <w:noProof/>
        </w:rPr>
        <w:t>- Archivierung bzw. Vernichtung der Daten nach Projektabschluss</w:t>
      </w:r>
    </w:p>
    <w:p w14:paraId="2D4DF96E" w14:textId="77777777" w:rsidR="00595A7A" w:rsidRPr="00371BC1" w:rsidRDefault="004530CC">
      <w:pPr>
        <w:rPr>
          <w:noProof/>
        </w:rPr>
      </w:pPr>
      <w:r w:rsidRPr="00371BC1">
        <w:rPr>
          <w:noProof/>
        </w:rPr>
        <w:lastRenderedPageBreak/>
        <w:t xml:space="preserve">Angaben zur </w:t>
      </w:r>
      <w:r w:rsidR="00454497" w:rsidRPr="00371BC1">
        <w:rPr>
          <w:noProof/>
        </w:rPr>
        <w:t xml:space="preserve">Implementierung von Schulungen, Handbüchern und Support sowohl zur Erhebung als auch zur Eingabe. Beschreibung von geplanten Qualitätsmaßnahmen, wie </w:t>
      </w:r>
      <w:r w:rsidR="005F53DC" w:rsidRPr="00371BC1">
        <w:rPr>
          <w:noProof/>
        </w:rPr>
        <w:t>z. B.</w:t>
      </w:r>
      <w:r w:rsidR="00454497" w:rsidRPr="00371BC1">
        <w:rPr>
          <w:noProof/>
        </w:rPr>
        <w:t xml:space="preserve"> Monitoring</w:t>
      </w:r>
      <w:r w:rsidR="00322A68" w:rsidRPr="00371BC1">
        <w:rPr>
          <w:noProof/>
        </w:rPr>
        <w:t xml:space="preserve"> (SDV)</w:t>
      </w:r>
      <w:r w:rsidR="0077493F" w:rsidRPr="00371BC1">
        <w:rPr>
          <w:noProof/>
        </w:rPr>
        <w:t>, interne/externe Audits, systematische und regelhafte Kontrolle relevanter Parameter der Datenvollständigkeit, Verteilungseigenschaften, Konkordanz, Plausibilität und Fehlerfreiheit.</w:t>
      </w:r>
      <w:r w:rsidR="00454497" w:rsidRPr="00371BC1">
        <w:rPr>
          <w:noProof/>
        </w:rPr>
        <w:t xml:space="preserve"> </w:t>
      </w:r>
      <w:r w:rsidR="0077493F" w:rsidRPr="00371BC1">
        <w:rPr>
          <w:noProof/>
        </w:rPr>
        <w:t>Vorsehen von Rückmeldungen zur erreichten Datenqualität an die meldenden Einrichtungen (anonyme oder offene Vergleiche)</w:t>
      </w:r>
      <w:r w:rsidR="00635795" w:rsidRPr="00371BC1">
        <w:rPr>
          <w:noProof/>
        </w:rPr>
        <w:t xml:space="preserve">, (s.a. Abschnitt </w:t>
      </w:r>
      <w:r w:rsidR="00DA0E73" w:rsidRPr="00371BC1">
        <w:rPr>
          <w:noProof/>
        </w:rPr>
        <w:t>C.</w:t>
      </w:r>
      <w:r w:rsidR="00AF2F96" w:rsidRPr="00371BC1">
        <w:rPr>
          <w:noProof/>
        </w:rPr>
        <w:t>6</w:t>
      </w:r>
      <w:r w:rsidR="00635795" w:rsidRPr="00371BC1">
        <w:rPr>
          <w:noProof/>
        </w:rPr>
        <w:t>)</w:t>
      </w:r>
      <w:r w:rsidR="0077493F" w:rsidRPr="00371BC1">
        <w:rPr>
          <w:noProof/>
        </w:rPr>
        <w:t>.</w:t>
      </w:r>
    </w:p>
    <w:p w14:paraId="2366B273" w14:textId="69CBB24C" w:rsidR="005507D8" w:rsidRPr="00371BC1" w:rsidRDefault="0070694D">
      <w:pPr>
        <w:rPr>
          <w:noProof/>
        </w:rPr>
      </w:pPr>
      <w:r w:rsidRPr="00371BC1">
        <w:rPr>
          <w:noProof/>
        </w:rPr>
        <w:t xml:space="preserve">Ggf. </w:t>
      </w:r>
      <w:r w:rsidR="00630FF7" w:rsidRPr="00371BC1">
        <w:rPr>
          <w:noProof/>
        </w:rPr>
        <w:t xml:space="preserve">Vorgaben </w:t>
      </w:r>
      <w:r w:rsidR="005507D8" w:rsidRPr="00371BC1">
        <w:rPr>
          <w:noProof/>
        </w:rPr>
        <w:t>für die</w:t>
      </w:r>
      <w:r w:rsidR="00630FF7" w:rsidRPr="00371BC1">
        <w:rPr>
          <w:noProof/>
        </w:rPr>
        <w:t>jenige</w:t>
      </w:r>
      <w:r w:rsidR="005507D8" w:rsidRPr="00371BC1">
        <w:rPr>
          <w:noProof/>
        </w:rPr>
        <w:t xml:space="preserve"> </w:t>
      </w:r>
      <w:r w:rsidR="00630FF7" w:rsidRPr="00371BC1">
        <w:rPr>
          <w:noProof/>
        </w:rPr>
        <w:t xml:space="preserve">Einrichtung </w:t>
      </w:r>
      <w:r w:rsidRPr="00371BC1">
        <w:rPr>
          <w:noProof/>
        </w:rPr>
        <w:t>beschreiben</w:t>
      </w:r>
      <w:r w:rsidR="005507D8" w:rsidRPr="00371BC1">
        <w:rPr>
          <w:noProof/>
        </w:rPr>
        <w:t xml:space="preserve">, die </w:t>
      </w:r>
      <w:r w:rsidR="00630FF7" w:rsidRPr="00371BC1">
        <w:rPr>
          <w:noProof/>
        </w:rPr>
        <w:t xml:space="preserve">mit dem </w:t>
      </w:r>
      <w:r w:rsidR="005507D8" w:rsidRPr="00371BC1">
        <w:rPr>
          <w:noProof/>
        </w:rPr>
        <w:t xml:space="preserve">Datenmanagement </w:t>
      </w:r>
      <w:r w:rsidR="00630FF7" w:rsidRPr="00371BC1">
        <w:rPr>
          <w:noProof/>
        </w:rPr>
        <w:t>beauftragt wird</w:t>
      </w:r>
      <w:r w:rsidRPr="00371BC1">
        <w:rPr>
          <w:noProof/>
        </w:rPr>
        <w:t>.</w:t>
      </w:r>
      <w:r w:rsidR="00630FF7" w:rsidRPr="00371BC1">
        <w:rPr>
          <w:noProof/>
        </w:rPr>
        <w:t xml:space="preserve"> Zusätzlich zu einer vertraglichen Regelung wäre eine Auftragsverarbeitung zu vereinbaren.</w:t>
      </w:r>
    </w:p>
    <w:p w14:paraId="35D8B62D" w14:textId="77777777" w:rsidR="00595A7A" w:rsidRPr="00371BC1" w:rsidRDefault="00595A7A">
      <w:pPr>
        <w:pStyle w:val="berschrift2"/>
        <w:rPr>
          <w:noProof/>
          <w:lang w:val="de-DE"/>
        </w:rPr>
      </w:pPr>
      <w:bookmarkStart w:id="22" w:name="_Toc501612762"/>
      <w:r w:rsidRPr="00371BC1">
        <w:rPr>
          <w:noProof/>
          <w:lang w:val="de-DE"/>
        </w:rPr>
        <w:t>Datenschutz, Recht und Ethik</w:t>
      </w:r>
      <w:bookmarkEnd w:id="22"/>
    </w:p>
    <w:p w14:paraId="55D1B25D" w14:textId="77777777" w:rsidR="00595A7A" w:rsidRPr="00371BC1" w:rsidRDefault="00C35E06">
      <w:pPr>
        <w:rPr>
          <w:noProof/>
        </w:rPr>
      </w:pPr>
      <w:r w:rsidRPr="00371BC1">
        <w:rPr>
          <w:noProof/>
        </w:rPr>
        <w:t>Überlegungen zu Datenschutz, Recht und Ethik, Abstimmung mit den zuständigen Gremien. Festlegung, ob eine Klartextspeicherung, eine Anonymisierung oder eine Pseudonymisierung erfolgt (abhängig davon ergeben sich unterschiedliche datenschutzrechtliche Bestimmungen). Vorlage eines Datenschutzkonzeptes</w:t>
      </w:r>
      <w:r w:rsidR="00CA117E" w:rsidRPr="00371BC1">
        <w:rPr>
          <w:noProof/>
        </w:rPr>
        <w:t xml:space="preserve"> (als Anhang vorzusehen)</w:t>
      </w:r>
      <w:r w:rsidRPr="00371BC1">
        <w:rPr>
          <w:noProof/>
        </w:rPr>
        <w:t xml:space="preserve"> und Einbezug des Datenschutzbeauftragten im gesamten Verlauf des Registers. Festlegungen zu Datenübermittlungen, Datenhaltung/-aufbewahrung und ggf. zum Datentreuhänder</w:t>
      </w:r>
      <w:r w:rsidR="0070694D" w:rsidRPr="00371BC1">
        <w:rPr>
          <w:noProof/>
        </w:rPr>
        <w:t xml:space="preserve"> (ggf. Vertragsvorgaben für die Treuhandstelle beschreiben)</w:t>
      </w:r>
      <w:r w:rsidRPr="00371BC1">
        <w:rPr>
          <w:noProof/>
        </w:rPr>
        <w:t>.</w:t>
      </w:r>
    </w:p>
    <w:p w14:paraId="68B487B4" w14:textId="3658BB81" w:rsidR="00C35E06" w:rsidRPr="00371BC1" w:rsidRDefault="00C35E06">
      <w:pPr>
        <w:rPr>
          <w:noProof/>
        </w:rPr>
      </w:pPr>
      <w:r w:rsidRPr="00371BC1">
        <w:rPr>
          <w:noProof/>
        </w:rPr>
        <w:t>Erstellung der P</w:t>
      </w:r>
      <w:r w:rsidR="00981064">
        <w:rPr>
          <w:noProof/>
        </w:rPr>
        <w:t>robanden</w:t>
      </w:r>
      <w:r w:rsidRPr="00371BC1">
        <w:rPr>
          <w:noProof/>
        </w:rPr>
        <w:t xml:space="preserve">information und der </w:t>
      </w:r>
      <w:r w:rsidR="00981064" w:rsidRPr="00371BC1">
        <w:rPr>
          <w:noProof/>
        </w:rPr>
        <w:t>P</w:t>
      </w:r>
      <w:r w:rsidR="00981064">
        <w:rPr>
          <w:noProof/>
        </w:rPr>
        <w:t>robanden</w:t>
      </w:r>
      <w:r w:rsidRPr="00371BC1">
        <w:rPr>
          <w:noProof/>
        </w:rPr>
        <w:t>einwilligungserklärung.</w:t>
      </w:r>
    </w:p>
    <w:p w14:paraId="70C6F023" w14:textId="77777777" w:rsidR="00C35E06" w:rsidRPr="00371BC1" w:rsidRDefault="00C35E06">
      <w:pPr>
        <w:rPr>
          <w:noProof/>
        </w:rPr>
      </w:pPr>
      <w:r w:rsidRPr="00371BC1">
        <w:rPr>
          <w:noProof/>
        </w:rPr>
        <w:t>Festlegung, ob und wann eine Ethikkommission einbezogen wird (diese wird dringend empfohlen).</w:t>
      </w:r>
    </w:p>
    <w:p w14:paraId="1AF75033" w14:textId="5DAFA09D" w:rsidR="00E9449A" w:rsidRPr="00371BC1" w:rsidRDefault="00E9449A" w:rsidP="00E9449A">
      <w:pPr>
        <w:pStyle w:val="berschrift2"/>
        <w:rPr>
          <w:noProof/>
          <w:lang w:val="de-DE"/>
        </w:rPr>
      </w:pPr>
      <w:bookmarkStart w:id="23" w:name="_Toc501387263"/>
      <w:bookmarkStart w:id="24" w:name="_Toc501612763"/>
      <w:r w:rsidRPr="00371BC1">
        <w:rPr>
          <w:noProof/>
          <w:lang w:val="de-DE"/>
        </w:rPr>
        <w:t>Risikomanagement</w:t>
      </w:r>
      <w:bookmarkEnd w:id="23"/>
      <w:bookmarkEnd w:id="24"/>
    </w:p>
    <w:p w14:paraId="6A906B15" w14:textId="6C3BB888" w:rsidR="00E9449A" w:rsidRPr="00371BC1" w:rsidRDefault="00E9449A" w:rsidP="00E9449A">
      <w:pPr>
        <w:rPr>
          <w:noProof/>
          <w:lang w:eastAsia="x-none"/>
        </w:rPr>
      </w:pPr>
      <w:r w:rsidRPr="00371BC1">
        <w:rPr>
          <w:noProof/>
        </w:rPr>
        <w:t xml:space="preserve">Es sind die Maßnahmen zu beschreiben, wie Risiken erkannt, analysiert, bewertet, überwacht und kontrolliert werden sollen. </w:t>
      </w:r>
      <w:r w:rsidRPr="00371BC1">
        <w:rPr>
          <w:noProof/>
          <w:lang w:eastAsia="x-none"/>
        </w:rPr>
        <w:t>Es muss beschrieben werden</w:t>
      </w:r>
      <w:r w:rsidR="00AF2F96" w:rsidRPr="00371BC1">
        <w:rPr>
          <w:noProof/>
          <w:lang w:eastAsia="x-none"/>
        </w:rPr>
        <w:t>,</w:t>
      </w:r>
      <w:r w:rsidRPr="00371BC1">
        <w:rPr>
          <w:noProof/>
          <w:lang w:eastAsia="x-none"/>
        </w:rPr>
        <w:t xml:space="preserve"> wer Risiken meldet und welche Risiken (auch juristische?) zu melden und zu dokumentieren sind</w:t>
      </w:r>
      <w:r w:rsidR="00AF2F96" w:rsidRPr="00371BC1">
        <w:rPr>
          <w:noProof/>
          <w:lang w:eastAsia="x-none"/>
        </w:rPr>
        <w:t xml:space="preserve"> (z. B. </w:t>
      </w:r>
      <w:r w:rsidR="007A3DF1" w:rsidRPr="00371BC1">
        <w:rPr>
          <w:noProof/>
          <w:lang w:eastAsia="x-none"/>
        </w:rPr>
        <w:t>bzgl. Pseudonymisierung, Schnitt</w:t>
      </w:r>
      <w:r w:rsidR="00FD2B1B" w:rsidRPr="00371BC1">
        <w:rPr>
          <w:noProof/>
          <w:lang w:eastAsia="x-none"/>
        </w:rPr>
        <w:softHyphen/>
      </w:r>
      <w:r w:rsidR="007A3DF1" w:rsidRPr="00371BC1">
        <w:rPr>
          <w:noProof/>
          <w:lang w:eastAsia="x-none"/>
        </w:rPr>
        <w:t xml:space="preserve">stellen zu Drittsystemen, Verträge, Betreiberwechsel, Datenqualität, </w:t>
      </w:r>
      <w:r w:rsidR="00AF2F96" w:rsidRPr="00371BC1">
        <w:rPr>
          <w:noProof/>
          <w:lang w:eastAsia="x-none"/>
        </w:rPr>
        <w:t>Einhaltung von Timelines, Meldung von Sicherheitsdaten – P</w:t>
      </w:r>
      <w:r w:rsidR="00981064">
        <w:rPr>
          <w:noProof/>
          <w:lang w:eastAsia="x-none"/>
        </w:rPr>
        <w:t>robanden</w:t>
      </w:r>
      <w:r w:rsidR="00AF2F96" w:rsidRPr="00371BC1">
        <w:rPr>
          <w:noProof/>
          <w:lang w:eastAsia="x-none"/>
        </w:rPr>
        <w:t>sicherheit, potenzielle Interessenkonflikte, etc.)</w:t>
      </w:r>
      <w:r w:rsidRPr="00371BC1">
        <w:rPr>
          <w:noProof/>
          <w:lang w:eastAsia="x-none"/>
        </w:rPr>
        <w:t xml:space="preserve">. Anzugeben sind die Maßnahmen, die zur Risikominderung </w:t>
      </w:r>
      <w:r w:rsidR="00630FF7" w:rsidRPr="00371BC1">
        <w:rPr>
          <w:noProof/>
          <w:lang w:eastAsia="x-none"/>
        </w:rPr>
        <w:t>bzw.</w:t>
      </w:r>
      <w:r w:rsidRPr="00371BC1">
        <w:rPr>
          <w:noProof/>
          <w:lang w:eastAsia="x-none"/>
        </w:rPr>
        <w:t xml:space="preserve"> </w:t>
      </w:r>
      <w:r w:rsidR="00AF2F96" w:rsidRPr="00371BC1">
        <w:rPr>
          <w:noProof/>
          <w:lang w:eastAsia="x-none"/>
        </w:rPr>
        <w:noBreakHyphen/>
      </w:r>
      <w:r w:rsidRPr="00371BC1">
        <w:rPr>
          <w:noProof/>
          <w:lang w:eastAsia="x-none"/>
        </w:rPr>
        <w:t>vermeidung zur Verfügung gestellt werden können</w:t>
      </w:r>
      <w:r w:rsidR="002B04F7" w:rsidRPr="00371BC1">
        <w:rPr>
          <w:noProof/>
          <w:lang w:eastAsia="x-none"/>
        </w:rPr>
        <w:t>.</w:t>
      </w:r>
    </w:p>
    <w:p w14:paraId="4168F4F2" w14:textId="77777777" w:rsidR="00595A7A" w:rsidRPr="00371BC1" w:rsidRDefault="00595A7A">
      <w:pPr>
        <w:pStyle w:val="berschrift2"/>
        <w:rPr>
          <w:noProof/>
          <w:lang w:val="de-DE"/>
        </w:rPr>
      </w:pPr>
      <w:bookmarkStart w:id="25" w:name="_Toc501612764"/>
      <w:r w:rsidRPr="00371BC1">
        <w:rPr>
          <w:noProof/>
          <w:lang w:val="de-DE"/>
        </w:rPr>
        <w:t>Analyseplan</w:t>
      </w:r>
      <w:bookmarkEnd w:id="25"/>
    </w:p>
    <w:p w14:paraId="7289CC77" w14:textId="62555224" w:rsidR="00140CD7" w:rsidRPr="00371BC1" w:rsidRDefault="00B7531D" w:rsidP="00B7531D">
      <w:pPr>
        <w:rPr>
          <w:noProof/>
        </w:rPr>
      </w:pPr>
      <w:r w:rsidRPr="00371BC1">
        <w:rPr>
          <w:noProof/>
        </w:rPr>
        <w:t xml:space="preserve">Festlegung zu welchen Zeitpunkten und in welchem Umfang Auswertungen durchgeführt werden (dabei werden Auswertungen zur internen Qualitätssicherung und zur Ergebnispräsentation unterschieden). Die Techniken </w:t>
      </w:r>
      <w:r w:rsidR="00E01354" w:rsidRPr="00371BC1">
        <w:rPr>
          <w:noProof/>
        </w:rPr>
        <w:t>zur Auswertung des Registers</w:t>
      </w:r>
      <w:r w:rsidRPr="00371BC1">
        <w:rPr>
          <w:noProof/>
        </w:rPr>
        <w:t xml:space="preserve"> werden genau beschrieben.</w:t>
      </w:r>
      <w:r w:rsidR="00140CD7" w:rsidRPr="00371BC1">
        <w:rPr>
          <w:noProof/>
        </w:rPr>
        <w:t xml:space="preserve"> </w:t>
      </w:r>
      <w:r w:rsidR="00E01354" w:rsidRPr="00371BC1">
        <w:rPr>
          <w:noProof/>
        </w:rPr>
        <w:t>Es wird festgelegt, welche Auswertungsmethodik für die Beantwortung der vorab festgelegten Forschungsfragen (a</w:t>
      </w:r>
      <w:r w:rsidR="00BF2CD6" w:rsidRPr="00371BC1">
        <w:rPr>
          <w:noProof/>
        </w:rPr>
        <w:t>us</w:t>
      </w:r>
      <w:r w:rsidR="00E01354" w:rsidRPr="00371BC1">
        <w:rPr>
          <w:noProof/>
        </w:rPr>
        <w:t xml:space="preserve"> Abschnitt </w:t>
      </w:r>
      <w:r w:rsidR="00E01354" w:rsidRPr="00371BC1">
        <w:rPr>
          <w:noProof/>
        </w:rPr>
        <w:fldChar w:fldCharType="begin"/>
      </w:r>
      <w:r w:rsidR="00E01354" w:rsidRPr="00371BC1">
        <w:rPr>
          <w:noProof/>
        </w:rPr>
        <w:instrText xml:space="preserve"> REF _Ref496520384 \r \h </w:instrText>
      </w:r>
      <w:r w:rsidR="00371BC1">
        <w:rPr>
          <w:noProof/>
        </w:rPr>
        <w:instrText xml:space="preserve"> \* MERGEFORMAT </w:instrText>
      </w:r>
      <w:r w:rsidR="00E01354" w:rsidRPr="00371BC1">
        <w:rPr>
          <w:noProof/>
        </w:rPr>
      </w:r>
      <w:r w:rsidR="00E01354" w:rsidRPr="00371BC1">
        <w:rPr>
          <w:noProof/>
        </w:rPr>
        <w:fldChar w:fldCharType="separate"/>
      </w:r>
      <w:r w:rsidR="00712C0C" w:rsidRPr="00371BC1">
        <w:rPr>
          <w:noProof/>
        </w:rPr>
        <w:t>B.1</w:t>
      </w:r>
      <w:r w:rsidR="00E01354" w:rsidRPr="00371BC1">
        <w:rPr>
          <w:noProof/>
        </w:rPr>
        <w:fldChar w:fldCharType="end"/>
      </w:r>
      <w:r w:rsidR="00E01354" w:rsidRPr="00371BC1">
        <w:rPr>
          <w:noProof/>
        </w:rPr>
        <w:t>) angewendet wird. Es gelten die Empfehlungen „Gute Praxis Sekundärdatenanalyse“ (GPS).</w:t>
      </w:r>
    </w:p>
    <w:p w14:paraId="2B75E84B" w14:textId="77777777" w:rsidR="00595A7A" w:rsidRPr="00371BC1" w:rsidRDefault="00595A7A">
      <w:pPr>
        <w:pStyle w:val="berschrift2"/>
        <w:rPr>
          <w:noProof/>
          <w:lang w:val="de-DE"/>
        </w:rPr>
      </w:pPr>
      <w:bookmarkStart w:id="26" w:name="_Toc496522368"/>
      <w:bookmarkStart w:id="27" w:name="_Toc496522369"/>
      <w:bookmarkStart w:id="28" w:name="_Toc496522370"/>
      <w:bookmarkStart w:id="29" w:name="_Toc496522371"/>
      <w:bookmarkStart w:id="30" w:name="_Toc496522372"/>
      <w:bookmarkStart w:id="31" w:name="_Toc496522373"/>
      <w:bookmarkStart w:id="32" w:name="_Toc496522374"/>
      <w:bookmarkStart w:id="33" w:name="_Toc496522375"/>
      <w:bookmarkStart w:id="34" w:name="_Toc496522376"/>
      <w:bookmarkStart w:id="35" w:name="_Toc496522377"/>
      <w:bookmarkStart w:id="36" w:name="_Toc496522378"/>
      <w:bookmarkStart w:id="37" w:name="_Toc501612765"/>
      <w:bookmarkEnd w:id="26"/>
      <w:bookmarkEnd w:id="27"/>
      <w:bookmarkEnd w:id="28"/>
      <w:bookmarkEnd w:id="29"/>
      <w:bookmarkEnd w:id="30"/>
      <w:bookmarkEnd w:id="31"/>
      <w:bookmarkEnd w:id="32"/>
      <w:bookmarkEnd w:id="33"/>
      <w:bookmarkEnd w:id="34"/>
      <w:bookmarkEnd w:id="35"/>
      <w:bookmarkEnd w:id="36"/>
      <w:r w:rsidRPr="00371BC1">
        <w:rPr>
          <w:noProof/>
          <w:lang w:val="de-DE"/>
        </w:rPr>
        <w:lastRenderedPageBreak/>
        <w:t>Rekrutierung der Zentren</w:t>
      </w:r>
      <w:bookmarkEnd w:id="37"/>
    </w:p>
    <w:p w14:paraId="655D50D9" w14:textId="77777777" w:rsidR="00DE15F0" w:rsidRPr="00371BC1" w:rsidRDefault="00DE15F0">
      <w:pPr>
        <w:rPr>
          <w:noProof/>
        </w:rPr>
      </w:pPr>
      <w:r w:rsidRPr="00371BC1">
        <w:rPr>
          <w:noProof/>
        </w:rPr>
        <w:t>Beschreibung der Strategien für die Erzielung hoher Rekrutierungszahlen. Festlegung von quantifizierbaren Zielen für die Rekrutierung und das Follow-Up. Potenzielle Melder sollen identifiziert werden und der Umfang möglicher Meldungen abgeschätzt werden.</w:t>
      </w:r>
    </w:p>
    <w:p w14:paraId="627EDBEB" w14:textId="79A526C2" w:rsidR="005507D8" w:rsidRPr="00371BC1" w:rsidRDefault="0070694D">
      <w:pPr>
        <w:rPr>
          <w:noProof/>
        </w:rPr>
      </w:pPr>
      <w:r w:rsidRPr="00371BC1">
        <w:rPr>
          <w:noProof/>
        </w:rPr>
        <w:t xml:space="preserve">Beschreibung der </w:t>
      </w:r>
      <w:r w:rsidR="005507D8" w:rsidRPr="00371BC1">
        <w:rPr>
          <w:noProof/>
        </w:rPr>
        <w:t>Vertragsvorgaben für die Zentren.</w:t>
      </w:r>
    </w:p>
    <w:p w14:paraId="37C7C081" w14:textId="77777777" w:rsidR="00595A7A" w:rsidRPr="00371BC1" w:rsidRDefault="005233FE">
      <w:pPr>
        <w:pStyle w:val="berschrift2"/>
        <w:rPr>
          <w:noProof/>
          <w:lang w:val="de-DE"/>
        </w:rPr>
      </w:pPr>
      <w:bookmarkStart w:id="38" w:name="_Toc501612766"/>
      <w:r w:rsidRPr="00371BC1">
        <w:rPr>
          <w:noProof/>
          <w:lang w:val="de-DE"/>
        </w:rPr>
        <w:t xml:space="preserve">Beratungsgremium und </w:t>
      </w:r>
      <w:r w:rsidR="00595A7A" w:rsidRPr="00371BC1">
        <w:rPr>
          <w:noProof/>
          <w:lang w:val="de-DE"/>
        </w:rPr>
        <w:t>Lenkungsausschuss</w:t>
      </w:r>
      <w:bookmarkEnd w:id="38"/>
    </w:p>
    <w:p w14:paraId="0530F18E" w14:textId="77777777" w:rsidR="005233FE" w:rsidRPr="00371BC1" w:rsidRDefault="005233FE">
      <w:pPr>
        <w:rPr>
          <w:noProof/>
        </w:rPr>
      </w:pPr>
      <w:r w:rsidRPr="00371BC1">
        <w:rPr>
          <w:noProof/>
        </w:rPr>
        <w:t>Festlegung, ob ein wissenschaftlich unabhängiges Beratungsgremium (Sicherung der Qualität und zur Akzeptanz eines Registers) und/oder ein Lenkungsausschuss (Sicherung der wissenschaftlichen Ausrichtung) eingerichtet werden soll</w:t>
      </w:r>
      <w:r w:rsidR="00BB6C32" w:rsidRPr="00371BC1">
        <w:rPr>
          <w:noProof/>
        </w:rPr>
        <w:t>/en</w:t>
      </w:r>
      <w:r w:rsidRPr="00371BC1">
        <w:rPr>
          <w:noProof/>
        </w:rPr>
        <w:t>.</w:t>
      </w:r>
    </w:p>
    <w:p w14:paraId="41AF7C26" w14:textId="77777777" w:rsidR="00635795" w:rsidRPr="00371BC1" w:rsidRDefault="00595A7A" w:rsidP="00080485">
      <w:pPr>
        <w:pStyle w:val="berschrift1"/>
        <w:numPr>
          <w:ilvl w:val="0"/>
          <w:numId w:val="0"/>
        </w:numPr>
        <w:rPr>
          <w:noProof/>
          <w:lang w:val="de-DE"/>
        </w:rPr>
      </w:pPr>
      <w:r w:rsidRPr="00371BC1">
        <w:rPr>
          <w:noProof/>
          <w:lang w:val="de-DE"/>
        </w:rPr>
        <w:br w:type="page"/>
      </w:r>
      <w:bookmarkStart w:id="39" w:name="_Toc496517738"/>
      <w:bookmarkStart w:id="40" w:name="_Toc501612767"/>
      <w:bookmarkEnd w:id="1"/>
      <w:r w:rsidR="00635795" w:rsidRPr="00371BC1">
        <w:rPr>
          <w:noProof/>
          <w:lang w:val="de-DE"/>
        </w:rPr>
        <w:lastRenderedPageBreak/>
        <w:t>Quellen</w:t>
      </w:r>
      <w:bookmarkEnd w:id="39"/>
      <w:bookmarkEnd w:id="40"/>
    </w:p>
    <w:p w14:paraId="043A940D" w14:textId="77777777" w:rsidR="00635795" w:rsidRPr="00371BC1" w:rsidRDefault="00635795" w:rsidP="002562B6">
      <w:pPr>
        <w:pStyle w:val="Default"/>
        <w:numPr>
          <w:ilvl w:val="0"/>
          <w:numId w:val="30"/>
        </w:numPr>
        <w:spacing w:line="360" w:lineRule="auto"/>
        <w:rPr>
          <w:noProof/>
          <w:sz w:val="22"/>
          <w:szCs w:val="22"/>
        </w:rPr>
      </w:pPr>
      <w:r w:rsidRPr="00371BC1">
        <w:rPr>
          <w:noProof/>
          <w:sz w:val="22"/>
          <w:szCs w:val="22"/>
        </w:rPr>
        <w:t>Müller D, Augustin M, Banik N, Baumann W, Bestehorn K, Kieschke J, Lefering R, Maier B, Mathis S, Rustenbach S, Sauerland S, Semler SC, Stausberg J, Sturm H, Unger C, Neugebauer EAM. Memorandum Register für die Versorgungsforschung. Das Gesundheitswesen 2010; 72: 824-839.</w:t>
      </w:r>
    </w:p>
    <w:p w14:paraId="564E6CD2" w14:textId="77777777" w:rsidR="00DA0E73" w:rsidRPr="00371BC1" w:rsidRDefault="00DA0E73" w:rsidP="00DA0E73">
      <w:pPr>
        <w:pStyle w:val="Listenabsatz"/>
        <w:numPr>
          <w:ilvl w:val="0"/>
          <w:numId w:val="30"/>
        </w:numPr>
        <w:jc w:val="left"/>
        <w:rPr>
          <w:rFonts w:cs="Times New Roman"/>
          <w:noProof/>
          <w:szCs w:val="22"/>
          <w:lang w:eastAsia="en-US"/>
        </w:rPr>
      </w:pPr>
      <w:r w:rsidRPr="00371BC1">
        <w:rPr>
          <w:rFonts w:cs="Times New Roman"/>
          <w:iCs/>
          <w:noProof/>
          <w:szCs w:val="22"/>
          <w:lang w:val="en-US" w:eastAsia="en-US"/>
        </w:rPr>
        <w:t>Leiner F</w:t>
      </w:r>
      <w:r w:rsidRPr="00371BC1">
        <w:rPr>
          <w:rFonts w:cs="Times New Roman"/>
          <w:noProof/>
          <w:szCs w:val="22"/>
          <w:lang w:val="en-US" w:eastAsia="en-US"/>
        </w:rPr>
        <w:t xml:space="preserve">, </w:t>
      </w:r>
      <w:r w:rsidRPr="00371BC1">
        <w:rPr>
          <w:rFonts w:cs="Times New Roman"/>
          <w:iCs/>
          <w:noProof/>
          <w:szCs w:val="22"/>
          <w:lang w:val="en-US" w:eastAsia="en-US"/>
        </w:rPr>
        <w:t>Haux R</w:t>
      </w:r>
      <w:r w:rsidRPr="00371BC1">
        <w:rPr>
          <w:rFonts w:cs="Times New Roman"/>
          <w:noProof/>
          <w:szCs w:val="22"/>
          <w:lang w:val="en-US" w:eastAsia="en-US"/>
        </w:rPr>
        <w:t xml:space="preserve">. Systematic planning of clinical documentation. </w:t>
      </w:r>
      <w:r w:rsidRPr="00371BC1">
        <w:rPr>
          <w:rFonts w:cs="Times New Roman"/>
          <w:noProof/>
          <w:szCs w:val="22"/>
          <w:lang w:eastAsia="en-US"/>
        </w:rPr>
        <w:t>Methods Inf Med 1996; 35 (1): 25-34.</w:t>
      </w:r>
    </w:p>
    <w:p w14:paraId="19B193AD" w14:textId="77777777" w:rsidR="00667D81" w:rsidRPr="00371BC1" w:rsidRDefault="00667D81">
      <w:pPr>
        <w:spacing w:line="240" w:lineRule="auto"/>
        <w:jc w:val="left"/>
        <w:rPr>
          <w:rFonts w:cs="Times New Roman"/>
          <w:b/>
          <w:bCs/>
          <w:smallCaps/>
          <w:noProof/>
          <w:kern w:val="28"/>
          <w:szCs w:val="24"/>
          <w:lang w:eastAsia="x-none"/>
        </w:rPr>
      </w:pPr>
      <w:r w:rsidRPr="00371BC1">
        <w:rPr>
          <w:noProof/>
        </w:rPr>
        <w:br w:type="page"/>
      </w:r>
    </w:p>
    <w:p w14:paraId="4C7B1017" w14:textId="77777777" w:rsidR="00595A7A" w:rsidRPr="00371BC1" w:rsidRDefault="00595A7A">
      <w:pPr>
        <w:pStyle w:val="berschrift1"/>
        <w:numPr>
          <w:ilvl w:val="0"/>
          <w:numId w:val="0"/>
        </w:numPr>
        <w:rPr>
          <w:noProof/>
          <w:lang w:val="de-DE"/>
        </w:rPr>
      </w:pPr>
      <w:bookmarkStart w:id="41" w:name="_Toc501612768"/>
      <w:r w:rsidRPr="00371BC1">
        <w:rPr>
          <w:noProof/>
          <w:lang w:val="de-DE"/>
        </w:rPr>
        <w:lastRenderedPageBreak/>
        <w:t>Anlagen</w:t>
      </w:r>
      <w:bookmarkEnd w:id="41"/>
    </w:p>
    <w:p w14:paraId="28251DB2" w14:textId="77777777" w:rsidR="00C028E7" w:rsidRPr="00371BC1" w:rsidRDefault="00C028E7">
      <w:pPr>
        <w:rPr>
          <w:noProof/>
          <w:lang w:eastAsia="x-none"/>
        </w:rPr>
      </w:pPr>
      <w:r w:rsidRPr="00371BC1">
        <w:rPr>
          <w:noProof/>
          <w:lang w:eastAsia="x-none"/>
        </w:rPr>
        <w:t>Merkmalskatalog</w:t>
      </w:r>
    </w:p>
    <w:p w14:paraId="32F0F940" w14:textId="77777777" w:rsidR="00756816" w:rsidRPr="00371BC1" w:rsidRDefault="00756816">
      <w:pPr>
        <w:rPr>
          <w:noProof/>
          <w:lang w:eastAsia="x-none"/>
        </w:rPr>
      </w:pPr>
      <w:r w:rsidRPr="00371BC1">
        <w:rPr>
          <w:noProof/>
          <w:lang w:eastAsia="x-none"/>
        </w:rPr>
        <w:t>Datenschutzkonzept</w:t>
      </w:r>
    </w:p>
    <w:p w14:paraId="6196DFF1" w14:textId="6C923F8F" w:rsidR="00756816" w:rsidRPr="00371BC1" w:rsidRDefault="00630FF7">
      <w:pPr>
        <w:rPr>
          <w:noProof/>
          <w:lang w:eastAsia="x-none"/>
        </w:rPr>
      </w:pPr>
      <w:r w:rsidRPr="00371BC1">
        <w:rPr>
          <w:noProof/>
          <w:lang w:eastAsia="x-none"/>
        </w:rPr>
        <w:t xml:space="preserve">ggf. </w:t>
      </w:r>
      <w:r w:rsidR="00756816" w:rsidRPr="00371BC1">
        <w:rPr>
          <w:noProof/>
          <w:lang w:eastAsia="x-none"/>
        </w:rPr>
        <w:t>Publikationsordnung</w:t>
      </w:r>
    </w:p>
    <w:p w14:paraId="419D3B33" w14:textId="17CA9D46" w:rsidR="00630FF7" w:rsidRPr="00371BC1" w:rsidRDefault="00630FF7">
      <w:pPr>
        <w:rPr>
          <w:noProof/>
          <w:lang w:eastAsia="x-none"/>
        </w:rPr>
      </w:pPr>
      <w:r w:rsidRPr="00371BC1">
        <w:rPr>
          <w:noProof/>
          <w:lang w:eastAsia="x-none"/>
        </w:rPr>
        <w:t>ggf. Vertragsvorlagen für Auftragnehmer einzelner Dienstleistungen</w:t>
      </w:r>
    </w:p>
    <w:p w14:paraId="47F4DCE2" w14:textId="530051BB" w:rsidR="00630FF7" w:rsidRPr="006A7563" w:rsidRDefault="00630FF7">
      <w:pPr>
        <w:rPr>
          <w:noProof/>
          <w:lang w:eastAsia="x-none"/>
        </w:rPr>
      </w:pPr>
      <w:r w:rsidRPr="00371BC1">
        <w:rPr>
          <w:noProof/>
          <w:lang w:eastAsia="x-none"/>
        </w:rPr>
        <w:t>ggf. Vertragsvorlagen für die Erhebungszentren</w:t>
      </w:r>
    </w:p>
    <w:sectPr w:rsidR="00630FF7" w:rsidRPr="006A7563">
      <w:headerReference w:type="first" r:id="rId16"/>
      <w:footerReference w:type="first" r:id="rId17"/>
      <w:pgSz w:w="11906" w:h="16838" w:code="9"/>
      <w:pgMar w:top="1418" w:right="1418" w:bottom="1418" w:left="1418" w:header="567" w:footer="56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C944E6" w15:done="0"/>
  <w15:commentEx w15:paraId="4C65017F" w15:done="0"/>
  <w15:commentEx w15:paraId="59F74C16" w15:done="0"/>
  <w15:commentEx w15:paraId="7F2ED7DB" w15:done="0"/>
  <w15:commentEx w15:paraId="774777D8" w15:done="0"/>
  <w15:commentEx w15:paraId="226D99F8" w15:done="0"/>
  <w15:commentEx w15:paraId="61B8885F" w15:done="0"/>
  <w15:commentEx w15:paraId="7F549713" w15:done="0"/>
  <w15:commentEx w15:paraId="6B34A9B0" w15:done="0"/>
  <w15:commentEx w15:paraId="5E5EB375" w15:done="0"/>
  <w15:commentEx w15:paraId="72176658" w15:done="0"/>
  <w15:commentEx w15:paraId="06BE2B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4D4DF" w14:textId="77777777" w:rsidR="005175E1" w:rsidRDefault="005175E1">
      <w:r>
        <w:separator/>
      </w:r>
    </w:p>
  </w:endnote>
  <w:endnote w:type="continuationSeparator" w:id="0">
    <w:p w14:paraId="1BA63708" w14:textId="77777777" w:rsidR="005175E1" w:rsidRDefault="00517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A5198" w14:textId="77777777" w:rsidR="002B516A" w:rsidRDefault="002B516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0C596" w14:textId="77777777" w:rsidR="002B516A" w:rsidRDefault="002B516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2C116" w14:textId="77777777" w:rsidR="002B516A" w:rsidRDefault="002B516A">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1A095" w14:textId="77777777" w:rsidR="008E613B" w:rsidRDefault="008E613B">
    <w:pPr>
      <w:pStyle w:val="Kopfzeile"/>
      <w:pBdr>
        <w:top w:val="single" w:sz="6" w:space="4" w:color="auto"/>
        <w:bottom w:val="single" w:sz="6" w:space="4" w:color="auto"/>
      </w:pBdr>
      <w:spacing w:line="240" w:lineRule="auto"/>
    </w:pPr>
    <w:r>
      <w:rPr>
        <w:lang w:val="de-DE"/>
      </w:rPr>
      <w:t>&lt;Datum&gt;</w:t>
    </w:r>
    <w:r>
      <w:tab/>
    </w:r>
    <w:r>
      <w:tab/>
    </w:r>
    <w:r>
      <w:rPr>
        <w:rStyle w:val="Seitenzahl"/>
        <w:rFonts w:cs="Arial"/>
      </w:rPr>
      <w:fldChar w:fldCharType="begin"/>
    </w:r>
    <w:r>
      <w:rPr>
        <w:rStyle w:val="Seitenzahl"/>
        <w:rFonts w:cs="Arial"/>
      </w:rPr>
      <w:instrText xml:space="preserve"> PAGE </w:instrText>
    </w:r>
    <w:r>
      <w:rPr>
        <w:rStyle w:val="Seitenzahl"/>
        <w:rFonts w:cs="Arial"/>
      </w:rPr>
      <w:fldChar w:fldCharType="separate"/>
    </w:r>
    <w:r w:rsidR="00A977AE">
      <w:rPr>
        <w:rStyle w:val="Seitenzahl"/>
        <w:rFonts w:cs="Arial"/>
        <w:noProof/>
      </w:rPr>
      <w:t>8</w:t>
    </w:r>
    <w:r>
      <w:rPr>
        <w:rStyle w:val="Seitenzahl"/>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BBEEF" w14:textId="77777777" w:rsidR="008E613B" w:rsidRDefault="008E613B">
    <w:pPr>
      <w:pStyle w:val="Kopfzeile"/>
      <w:pBdr>
        <w:top w:val="single" w:sz="6" w:space="4" w:color="auto"/>
        <w:bottom w:val="single" w:sz="6" w:space="4" w:color="auto"/>
      </w:pBdr>
      <w:spacing w:line="240" w:lineRule="auto"/>
      <w:rPr>
        <w:lang w:val="de-DE"/>
      </w:rPr>
    </w:pPr>
    <w:r>
      <w:rPr>
        <w:lang w:val="de-DE"/>
      </w:rPr>
      <w:t>&lt;Datum&gt;</w:t>
    </w:r>
    <w:r>
      <w:tab/>
    </w:r>
    <w:r>
      <w:tab/>
    </w:r>
    <w:r>
      <w:rPr>
        <w:rStyle w:val="Seitenzahl"/>
        <w:rFonts w:cs="Arial"/>
      </w:rPr>
      <w:fldChar w:fldCharType="begin"/>
    </w:r>
    <w:r>
      <w:rPr>
        <w:rStyle w:val="Seitenzahl"/>
        <w:rFonts w:cs="Arial"/>
      </w:rPr>
      <w:instrText xml:space="preserve"> PAGE </w:instrText>
    </w:r>
    <w:r>
      <w:rPr>
        <w:rStyle w:val="Seitenzahl"/>
        <w:rFonts w:cs="Arial"/>
      </w:rPr>
      <w:fldChar w:fldCharType="separate"/>
    </w:r>
    <w:r w:rsidR="00981064">
      <w:rPr>
        <w:rStyle w:val="Seitenzahl"/>
        <w:rFonts w:cs="Arial"/>
        <w:noProof/>
      </w:rPr>
      <w:t>5</w:t>
    </w:r>
    <w:r>
      <w:rPr>
        <w:rStyle w:val="Seitenzahl"/>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F4C05" w14:textId="77777777" w:rsidR="005175E1" w:rsidRDefault="005175E1">
      <w:r>
        <w:separator/>
      </w:r>
    </w:p>
  </w:footnote>
  <w:footnote w:type="continuationSeparator" w:id="0">
    <w:p w14:paraId="6FB600AA" w14:textId="77777777" w:rsidR="005175E1" w:rsidRDefault="005175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91494" w14:textId="77777777" w:rsidR="002B516A" w:rsidRDefault="002B516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65B7B" w14:textId="77777777" w:rsidR="002B516A" w:rsidRDefault="002B516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7E7F5" w14:textId="77777777" w:rsidR="002B516A" w:rsidRDefault="002B516A">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493A6" w14:textId="77777777" w:rsidR="008E613B" w:rsidRDefault="008E613B">
    <w:pPr>
      <w:pStyle w:val="Kopfzeile"/>
      <w:pBdr>
        <w:top w:val="single" w:sz="6" w:space="4" w:color="auto"/>
        <w:bottom w:val="single" w:sz="6" w:space="4" w:color="auto"/>
      </w:pBdr>
      <w:tabs>
        <w:tab w:val="right" w:pos="14034"/>
      </w:tabs>
      <w:spacing w:line="240" w:lineRule="auto"/>
      <w:rPr>
        <w:lang w:val="de-DE"/>
      </w:rPr>
    </w:pPr>
    <w:r>
      <w:rPr>
        <w:lang w:val="de-DE"/>
      </w:rPr>
      <w:t>&lt;Akronym&gt;</w:t>
    </w:r>
    <w:r>
      <w:tab/>
    </w:r>
    <w:r>
      <w:tab/>
    </w:r>
    <w:r>
      <w:rPr>
        <w:lang w:val="de-DE"/>
      </w:rPr>
      <w:t>Registerprotokoll</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F1F2F" w14:textId="77777777" w:rsidR="008E613B" w:rsidRDefault="008E613B">
    <w:pPr>
      <w:pStyle w:val="Kopfzeile"/>
      <w:pBdr>
        <w:top w:val="single" w:sz="6" w:space="4" w:color="auto"/>
        <w:bottom w:val="single" w:sz="6" w:space="4" w:color="auto"/>
      </w:pBdr>
      <w:tabs>
        <w:tab w:val="right" w:pos="14034"/>
      </w:tabs>
      <w:spacing w:line="240" w:lineRule="auto"/>
      <w:rPr>
        <w:lang w:val="de-DE"/>
      </w:rPr>
    </w:pPr>
    <w:r>
      <w:rPr>
        <w:lang w:val="de-DE"/>
      </w:rPr>
      <w:t>&lt;Akronym&gt;</w:t>
    </w:r>
    <w:r>
      <w:tab/>
    </w:r>
    <w:r>
      <w:tab/>
    </w:r>
    <w:r>
      <w:rPr>
        <w:lang w:val="de-DE"/>
      </w:rPr>
      <w:t>Registerprotokoll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FFA"/>
    <w:multiLevelType w:val="hybridMultilevel"/>
    <w:tmpl w:val="BE58D00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5151CF0"/>
    <w:multiLevelType w:val="hybridMultilevel"/>
    <w:tmpl w:val="C08C3516"/>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16A4565"/>
    <w:multiLevelType w:val="hybridMultilevel"/>
    <w:tmpl w:val="F258C2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52326A5"/>
    <w:multiLevelType w:val="hybridMultilevel"/>
    <w:tmpl w:val="5AA273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6CE0E99"/>
    <w:multiLevelType w:val="hybridMultilevel"/>
    <w:tmpl w:val="5F8296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8581AFC"/>
    <w:multiLevelType w:val="hybridMultilevel"/>
    <w:tmpl w:val="E08624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2460384A"/>
    <w:multiLevelType w:val="multilevel"/>
    <w:tmpl w:val="E606379E"/>
    <w:lvl w:ilvl="0">
      <w:start w:val="1"/>
      <w:numFmt w:val="upperLetter"/>
      <w:pStyle w:val="berschrift1"/>
      <w:lvlText w:val="%1"/>
      <w:lvlJc w:val="left"/>
      <w:pPr>
        <w:tabs>
          <w:tab w:val="num" w:pos="432"/>
        </w:tabs>
        <w:ind w:left="432" w:hanging="432"/>
      </w:pPr>
      <w:rPr>
        <w:rFonts w:cs="Times New Roman" w:hint="default"/>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lang w:val="de-DE"/>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7">
    <w:nsid w:val="24B456F5"/>
    <w:multiLevelType w:val="hybridMultilevel"/>
    <w:tmpl w:val="95BA75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299B67CF"/>
    <w:multiLevelType w:val="hybridMultilevel"/>
    <w:tmpl w:val="5B78A8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2A5B2EA7"/>
    <w:multiLevelType w:val="hybridMultilevel"/>
    <w:tmpl w:val="FC108A1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2FB862E8"/>
    <w:multiLevelType w:val="hybridMultilevel"/>
    <w:tmpl w:val="6E7E6A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30BC462F"/>
    <w:multiLevelType w:val="hybridMultilevel"/>
    <w:tmpl w:val="972022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347B23AB"/>
    <w:multiLevelType w:val="hybridMultilevel"/>
    <w:tmpl w:val="3926EA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390B0906"/>
    <w:multiLevelType w:val="hybridMultilevel"/>
    <w:tmpl w:val="C4F47D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22C5453"/>
    <w:multiLevelType w:val="hybridMultilevel"/>
    <w:tmpl w:val="5B1CB58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464511FA"/>
    <w:multiLevelType w:val="hybridMultilevel"/>
    <w:tmpl w:val="AC9ECF0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6">
    <w:nsid w:val="48232691"/>
    <w:multiLevelType w:val="hybridMultilevel"/>
    <w:tmpl w:val="816C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4877393E"/>
    <w:multiLevelType w:val="hybridMultilevel"/>
    <w:tmpl w:val="0FF487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4D270E88"/>
    <w:multiLevelType w:val="hybridMultilevel"/>
    <w:tmpl w:val="6D109C3E"/>
    <w:lvl w:ilvl="0" w:tplc="FBC688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701179E"/>
    <w:multiLevelType w:val="hybridMultilevel"/>
    <w:tmpl w:val="867CC5A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580A45DC"/>
    <w:multiLevelType w:val="hybridMultilevel"/>
    <w:tmpl w:val="BCB4C60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5A2F0A29"/>
    <w:multiLevelType w:val="hybridMultilevel"/>
    <w:tmpl w:val="D7B4C8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61BE03E2"/>
    <w:multiLevelType w:val="hybridMultilevel"/>
    <w:tmpl w:val="66D6864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61EE310E"/>
    <w:multiLevelType w:val="hybridMultilevel"/>
    <w:tmpl w:val="2DAA57B0"/>
    <w:lvl w:ilvl="0" w:tplc="FFEA5BDE">
      <w:start w:val="1"/>
      <w:numFmt w:val="decimal"/>
      <w:pStyle w:val="Liste"/>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nsid w:val="6CDD28FE"/>
    <w:multiLevelType w:val="hybridMultilevel"/>
    <w:tmpl w:val="83F025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6D291877"/>
    <w:multiLevelType w:val="hybridMultilevel"/>
    <w:tmpl w:val="7C5076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6F3817F8"/>
    <w:multiLevelType w:val="hybridMultilevel"/>
    <w:tmpl w:val="86E214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nsid w:val="741C16ED"/>
    <w:multiLevelType w:val="hybridMultilevel"/>
    <w:tmpl w:val="85F23C8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nsid w:val="74D54EA7"/>
    <w:multiLevelType w:val="hybridMultilevel"/>
    <w:tmpl w:val="2D1E1D1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nsid w:val="7A9C7472"/>
    <w:multiLevelType w:val="hybridMultilevel"/>
    <w:tmpl w:val="300455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6"/>
  </w:num>
  <w:num w:numId="2">
    <w:abstractNumId w:val="23"/>
  </w:num>
  <w:num w:numId="3">
    <w:abstractNumId w:val="15"/>
  </w:num>
  <w:num w:numId="4">
    <w:abstractNumId w:val="9"/>
  </w:num>
  <w:num w:numId="5">
    <w:abstractNumId w:val="17"/>
  </w:num>
  <w:num w:numId="6">
    <w:abstractNumId w:val="14"/>
  </w:num>
  <w:num w:numId="7">
    <w:abstractNumId w:val="1"/>
  </w:num>
  <w:num w:numId="8">
    <w:abstractNumId w:val="12"/>
  </w:num>
  <w:num w:numId="9">
    <w:abstractNumId w:val="4"/>
  </w:num>
  <w:num w:numId="10">
    <w:abstractNumId w:val="5"/>
  </w:num>
  <w:num w:numId="11">
    <w:abstractNumId w:val="28"/>
  </w:num>
  <w:num w:numId="12">
    <w:abstractNumId w:val="11"/>
  </w:num>
  <w:num w:numId="13">
    <w:abstractNumId w:val="13"/>
  </w:num>
  <w:num w:numId="14">
    <w:abstractNumId w:val="19"/>
  </w:num>
  <w:num w:numId="15">
    <w:abstractNumId w:val="7"/>
  </w:num>
  <w:num w:numId="16">
    <w:abstractNumId w:val="0"/>
  </w:num>
  <w:num w:numId="17">
    <w:abstractNumId w:val="29"/>
  </w:num>
  <w:num w:numId="18">
    <w:abstractNumId w:val="24"/>
  </w:num>
  <w:num w:numId="19">
    <w:abstractNumId w:val="2"/>
  </w:num>
  <w:num w:numId="20">
    <w:abstractNumId w:val="16"/>
  </w:num>
  <w:num w:numId="21">
    <w:abstractNumId w:val="10"/>
  </w:num>
  <w:num w:numId="22">
    <w:abstractNumId w:val="8"/>
  </w:num>
  <w:num w:numId="23">
    <w:abstractNumId w:val="3"/>
  </w:num>
  <w:num w:numId="24">
    <w:abstractNumId w:val="20"/>
  </w:num>
  <w:num w:numId="25">
    <w:abstractNumId w:val="22"/>
  </w:num>
  <w:num w:numId="26">
    <w:abstractNumId w:val="21"/>
  </w:num>
  <w:num w:numId="27">
    <w:abstractNumId w:val="26"/>
  </w:num>
  <w:num w:numId="28">
    <w:abstractNumId w:val="27"/>
  </w:num>
  <w:num w:numId="29">
    <w:abstractNumId w:val="2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A04"/>
    <w:rsid w:val="00033AD8"/>
    <w:rsid w:val="00052BD3"/>
    <w:rsid w:val="00064E5C"/>
    <w:rsid w:val="00080485"/>
    <w:rsid w:val="00095789"/>
    <w:rsid w:val="00095FA2"/>
    <w:rsid w:val="000B4D7C"/>
    <w:rsid w:val="000D5098"/>
    <w:rsid w:val="000E48DA"/>
    <w:rsid w:val="000F5C45"/>
    <w:rsid w:val="00105227"/>
    <w:rsid w:val="00111D10"/>
    <w:rsid w:val="00115987"/>
    <w:rsid w:val="00122FA0"/>
    <w:rsid w:val="00123E9B"/>
    <w:rsid w:val="00140CD7"/>
    <w:rsid w:val="00145DCE"/>
    <w:rsid w:val="001616B2"/>
    <w:rsid w:val="00165334"/>
    <w:rsid w:val="00167F8D"/>
    <w:rsid w:val="00191120"/>
    <w:rsid w:val="00193D14"/>
    <w:rsid w:val="001A0A1B"/>
    <w:rsid w:val="001B1161"/>
    <w:rsid w:val="001B45D4"/>
    <w:rsid w:val="001C0061"/>
    <w:rsid w:val="001D373D"/>
    <w:rsid w:val="001D7337"/>
    <w:rsid w:val="001E3F93"/>
    <w:rsid w:val="001F19E1"/>
    <w:rsid w:val="00244427"/>
    <w:rsid w:val="002562B6"/>
    <w:rsid w:val="00260ED6"/>
    <w:rsid w:val="002656AF"/>
    <w:rsid w:val="00271910"/>
    <w:rsid w:val="00274726"/>
    <w:rsid w:val="00281A2D"/>
    <w:rsid w:val="00292AC9"/>
    <w:rsid w:val="00295873"/>
    <w:rsid w:val="002B04F7"/>
    <w:rsid w:val="002B516A"/>
    <w:rsid w:val="002C085C"/>
    <w:rsid w:val="002E3418"/>
    <w:rsid w:val="002E618D"/>
    <w:rsid w:val="003213AA"/>
    <w:rsid w:val="00322A68"/>
    <w:rsid w:val="00327394"/>
    <w:rsid w:val="00331AA4"/>
    <w:rsid w:val="003412B8"/>
    <w:rsid w:val="00343BCA"/>
    <w:rsid w:val="003445A3"/>
    <w:rsid w:val="003537D4"/>
    <w:rsid w:val="00371BC1"/>
    <w:rsid w:val="003757E8"/>
    <w:rsid w:val="00375B25"/>
    <w:rsid w:val="00376817"/>
    <w:rsid w:val="00383E87"/>
    <w:rsid w:val="003915A1"/>
    <w:rsid w:val="00391D21"/>
    <w:rsid w:val="003A09B5"/>
    <w:rsid w:val="003A6E51"/>
    <w:rsid w:val="003D0DB5"/>
    <w:rsid w:val="003D7087"/>
    <w:rsid w:val="003F343A"/>
    <w:rsid w:val="003F7FEA"/>
    <w:rsid w:val="00434699"/>
    <w:rsid w:val="00435D78"/>
    <w:rsid w:val="00442404"/>
    <w:rsid w:val="004530CC"/>
    <w:rsid w:val="00454497"/>
    <w:rsid w:val="00481A10"/>
    <w:rsid w:val="004833E0"/>
    <w:rsid w:val="00484394"/>
    <w:rsid w:val="00497D0D"/>
    <w:rsid w:val="004A05B3"/>
    <w:rsid w:val="004A4A04"/>
    <w:rsid w:val="004F20DA"/>
    <w:rsid w:val="004F74F6"/>
    <w:rsid w:val="005175E1"/>
    <w:rsid w:val="00520030"/>
    <w:rsid w:val="005233FE"/>
    <w:rsid w:val="005507D8"/>
    <w:rsid w:val="00551ED0"/>
    <w:rsid w:val="0058221A"/>
    <w:rsid w:val="00585EE1"/>
    <w:rsid w:val="00595462"/>
    <w:rsid w:val="00595A7A"/>
    <w:rsid w:val="005B160B"/>
    <w:rsid w:val="005B5048"/>
    <w:rsid w:val="005D49BA"/>
    <w:rsid w:val="005D4B8C"/>
    <w:rsid w:val="005E7E77"/>
    <w:rsid w:val="005F39CE"/>
    <w:rsid w:val="005F53DC"/>
    <w:rsid w:val="00607C0E"/>
    <w:rsid w:val="0061719E"/>
    <w:rsid w:val="00630FF7"/>
    <w:rsid w:val="006336B0"/>
    <w:rsid w:val="00635795"/>
    <w:rsid w:val="00665688"/>
    <w:rsid w:val="00667D81"/>
    <w:rsid w:val="006708BB"/>
    <w:rsid w:val="006764A0"/>
    <w:rsid w:val="00683B99"/>
    <w:rsid w:val="006903A4"/>
    <w:rsid w:val="00692C61"/>
    <w:rsid w:val="00696517"/>
    <w:rsid w:val="006A1082"/>
    <w:rsid w:val="006A7563"/>
    <w:rsid w:val="006B5015"/>
    <w:rsid w:val="006D03A8"/>
    <w:rsid w:val="006D4C23"/>
    <w:rsid w:val="006F0D21"/>
    <w:rsid w:val="006F2532"/>
    <w:rsid w:val="006F3732"/>
    <w:rsid w:val="006F696F"/>
    <w:rsid w:val="0070694D"/>
    <w:rsid w:val="00712C0C"/>
    <w:rsid w:val="00714397"/>
    <w:rsid w:val="00756816"/>
    <w:rsid w:val="00760440"/>
    <w:rsid w:val="007621BF"/>
    <w:rsid w:val="00770A03"/>
    <w:rsid w:val="0077493F"/>
    <w:rsid w:val="007766AB"/>
    <w:rsid w:val="007879F0"/>
    <w:rsid w:val="007940ED"/>
    <w:rsid w:val="00796D90"/>
    <w:rsid w:val="007A3DF1"/>
    <w:rsid w:val="007A6629"/>
    <w:rsid w:val="007C40DC"/>
    <w:rsid w:val="00803942"/>
    <w:rsid w:val="00810106"/>
    <w:rsid w:val="0081364B"/>
    <w:rsid w:val="00814537"/>
    <w:rsid w:val="00832147"/>
    <w:rsid w:val="00840373"/>
    <w:rsid w:val="0084366F"/>
    <w:rsid w:val="00843AF7"/>
    <w:rsid w:val="00850FAC"/>
    <w:rsid w:val="00861347"/>
    <w:rsid w:val="00864CD4"/>
    <w:rsid w:val="0089378E"/>
    <w:rsid w:val="00896CC0"/>
    <w:rsid w:val="00897BA7"/>
    <w:rsid w:val="008B4795"/>
    <w:rsid w:val="008B4DE1"/>
    <w:rsid w:val="008E613B"/>
    <w:rsid w:val="008F1825"/>
    <w:rsid w:val="008F4A58"/>
    <w:rsid w:val="0090238E"/>
    <w:rsid w:val="00904B2D"/>
    <w:rsid w:val="009240ED"/>
    <w:rsid w:val="00924AC3"/>
    <w:rsid w:val="009372BA"/>
    <w:rsid w:val="00981064"/>
    <w:rsid w:val="009B4B03"/>
    <w:rsid w:val="009C3496"/>
    <w:rsid w:val="009D1BFB"/>
    <w:rsid w:val="009E1C61"/>
    <w:rsid w:val="009E5064"/>
    <w:rsid w:val="009F05A1"/>
    <w:rsid w:val="00A26E8B"/>
    <w:rsid w:val="00A27985"/>
    <w:rsid w:val="00A30DDD"/>
    <w:rsid w:val="00A71066"/>
    <w:rsid w:val="00A75366"/>
    <w:rsid w:val="00A939A5"/>
    <w:rsid w:val="00A9715D"/>
    <w:rsid w:val="00A977AE"/>
    <w:rsid w:val="00AB025C"/>
    <w:rsid w:val="00AC2A9E"/>
    <w:rsid w:val="00AC68D0"/>
    <w:rsid w:val="00AF2F96"/>
    <w:rsid w:val="00AF65BD"/>
    <w:rsid w:val="00B00934"/>
    <w:rsid w:val="00B06701"/>
    <w:rsid w:val="00B141ED"/>
    <w:rsid w:val="00B2284F"/>
    <w:rsid w:val="00B3377F"/>
    <w:rsid w:val="00B4153E"/>
    <w:rsid w:val="00B47F96"/>
    <w:rsid w:val="00B557D0"/>
    <w:rsid w:val="00B7531D"/>
    <w:rsid w:val="00B90227"/>
    <w:rsid w:val="00BA14C8"/>
    <w:rsid w:val="00BA18CB"/>
    <w:rsid w:val="00BB07D7"/>
    <w:rsid w:val="00BB6C32"/>
    <w:rsid w:val="00BD04EE"/>
    <w:rsid w:val="00BE07A6"/>
    <w:rsid w:val="00BE47AD"/>
    <w:rsid w:val="00BF26C2"/>
    <w:rsid w:val="00BF2CD6"/>
    <w:rsid w:val="00BF496F"/>
    <w:rsid w:val="00C028E7"/>
    <w:rsid w:val="00C168A4"/>
    <w:rsid w:val="00C22D43"/>
    <w:rsid w:val="00C24943"/>
    <w:rsid w:val="00C35E06"/>
    <w:rsid w:val="00C571D6"/>
    <w:rsid w:val="00C80961"/>
    <w:rsid w:val="00C867C6"/>
    <w:rsid w:val="00C935E6"/>
    <w:rsid w:val="00C938B0"/>
    <w:rsid w:val="00C94CAA"/>
    <w:rsid w:val="00C94FCF"/>
    <w:rsid w:val="00CA117E"/>
    <w:rsid w:val="00CA2C35"/>
    <w:rsid w:val="00CA378D"/>
    <w:rsid w:val="00CA54B1"/>
    <w:rsid w:val="00CC0159"/>
    <w:rsid w:val="00CC3EFD"/>
    <w:rsid w:val="00CD2BA4"/>
    <w:rsid w:val="00CD2BCC"/>
    <w:rsid w:val="00CF4AA5"/>
    <w:rsid w:val="00D1274C"/>
    <w:rsid w:val="00D31741"/>
    <w:rsid w:val="00D321F5"/>
    <w:rsid w:val="00D373A0"/>
    <w:rsid w:val="00D53A61"/>
    <w:rsid w:val="00D5547D"/>
    <w:rsid w:val="00D554F0"/>
    <w:rsid w:val="00D62674"/>
    <w:rsid w:val="00D62E8C"/>
    <w:rsid w:val="00D83F42"/>
    <w:rsid w:val="00D85213"/>
    <w:rsid w:val="00D925C3"/>
    <w:rsid w:val="00DA0E73"/>
    <w:rsid w:val="00DC36A3"/>
    <w:rsid w:val="00DD5583"/>
    <w:rsid w:val="00DE0A0A"/>
    <w:rsid w:val="00DE15F0"/>
    <w:rsid w:val="00E01354"/>
    <w:rsid w:val="00E06F89"/>
    <w:rsid w:val="00E15BF8"/>
    <w:rsid w:val="00E1675B"/>
    <w:rsid w:val="00E41A1C"/>
    <w:rsid w:val="00E701FE"/>
    <w:rsid w:val="00E72B53"/>
    <w:rsid w:val="00E826A4"/>
    <w:rsid w:val="00E9062E"/>
    <w:rsid w:val="00E9449A"/>
    <w:rsid w:val="00E94961"/>
    <w:rsid w:val="00EA06B6"/>
    <w:rsid w:val="00EB0EA2"/>
    <w:rsid w:val="00EB30E8"/>
    <w:rsid w:val="00EB5423"/>
    <w:rsid w:val="00ED7ED0"/>
    <w:rsid w:val="00EE1F0C"/>
    <w:rsid w:val="00EF022F"/>
    <w:rsid w:val="00EF2C66"/>
    <w:rsid w:val="00F3077C"/>
    <w:rsid w:val="00F54DC8"/>
    <w:rsid w:val="00F66C9E"/>
    <w:rsid w:val="00F843C7"/>
    <w:rsid w:val="00F85FDA"/>
    <w:rsid w:val="00F92891"/>
    <w:rsid w:val="00F93AD7"/>
    <w:rsid w:val="00FB069D"/>
    <w:rsid w:val="00FD2B1B"/>
    <w:rsid w:val="00FD53D0"/>
    <w:rsid w:val="00FD662C"/>
    <w:rsid w:val="00FE639C"/>
    <w:rsid w:val="00FF6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628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jc w:val="both"/>
    </w:pPr>
    <w:rPr>
      <w:rFonts w:cs="Arial"/>
      <w:sz w:val="22"/>
      <w:lang w:val="de-DE" w:eastAsia="de-DE"/>
    </w:rPr>
  </w:style>
  <w:style w:type="paragraph" w:styleId="berschrift1">
    <w:name w:val="heading 1"/>
    <w:aliases w:val="RP-Üschr 1"/>
    <w:basedOn w:val="Standard"/>
    <w:next w:val="Standard"/>
    <w:link w:val="berschrift1Zchn"/>
    <w:uiPriority w:val="9"/>
    <w:qFormat/>
    <w:pPr>
      <w:numPr>
        <w:numId w:val="1"/>
      </w:numPr>
      <w:pBdr>
        <w:bottom w:val="single" w:sz="6" w:space="1" w:color="auto"/>
      </w:pBdr>
      <w:overflowPunct w:val="0"/>
      <w:autoSpaceDE w:val="0"/>
      <w:autoSpaceDN w:val="0"/>
      <w:adjustRightInd w:val="0"/>
      <w:spacing w:after="120" w:line="240" w:lineRule="auto"/>
      <w:ind w:left="431" w:hanging="431"/>
      <w:textAlignment w:val="baseline"/>
      <w:outlineLvl w:val="0"/>
    </w:pPr>
    <w:rPr>
      <w:rFonts w:cs="Times New Roman"/>
      <w:b/>
      <w:bCs/>
      <w:smallCaps/>
      <w:kern w:val="28"/>
      <w:szCs w:val="24"/>
      <w:lang w:val="x-none" w:eastAsia="x-none"/>
    </w:rPr>
  </w:style>
  <w:style w:type="paragraph" w:styleId="berschrift2">
    <w:name w:val="heading 2"/>
    <w:aliases w:val="RP-Üschr 2"/>
    <w:basedOn w:val="Standard"/>
    <w:next w:val="Standard"/>
    <w:link w:val="berschrift2Zchn"/>
    <w:uiPriority w:val="9"/>
    <w:qFormat/>
    <w:pPr>
      <w:keepNext/>
      <w:numPr>
        <w:ilvl w:val="1"/>
        <w:numId w:val="1"/>
      </w:numPr>
      <w:overflowPunct w:val="0"/>
      <w:autoSpaceDE w:val="0"/>
      <w:autoSpaceDN w:val="0"/>
      <w:adjustRightInd w:val="0"/>
      <w:spacing w:before="120" w:after="60"/>
      <w:textAlignment w:val="baseline"/>
      <w:outlineLvl w:val="1"/>
    </w:pPr>
    <w:rPr>
      <w:rFonts w:cs="Times New Roman"/>
      <w:b/>
      <w:bCs/>
      <w:smallCaps/>
      <w:szCs w:val="22"/>
      <w:lang w:val="x-none" w:eastAsia="x-none"/>
    </w:rPr>
  </w:style>
  <w:style w:type="paragraph" w:styleId="berschrift3">
    <w:name w:val="heading 3"/>
    <w:aliases w:val="RP-Üschr 3"/>
    <w:basedOn w:val="Standard"/>
    <w:next w:val="Standard"/>
    <w:link w:val="berschrift3Zchn"/>
    <w:uiPriority w:val="9"/>
    <w:qFormat/>
    <w:pPr>
      <w:keepNext/>
      <w:numPr>
        <w:ilvl w:val="2"/>
        <w:numId w:val="1"/>
      </w:numPr>
      <w:spacing w:before="120" w:after="60"/>
      <w:outlineLvl w:val="2"/>
    </w:pPr>
    <w:rPr>
      <w:rFonts w:cs="Times New Roman"/>
      <w:b/>
      <w:bCs/>
      <w:i/>
      <w:iCs/>
      <w:lang w:val="x-none" w:eastAsia="x-none"/>
    </w:rPr>
  </w:style>
  <w:style w:type="paragraph" w:styleId="berschrift4">
    <w:name w:val="heading 4"/>
    <w:aliases w:val="RP-Üschr 4"/>
    <w:basedOn w:val="Standard"/>
    <w:next w:val="Standard"/>
    <w:link w:val="berschrift4Zchn"/>
    <w:uiPriority w:val="9"/>
    <w:qFormat/>
    <w:pPr>
      <w:keepNext/>
      <w:numPr>
        <w:ilvl w:val="3"/>
        <w:numId w:val="1"/>
      </w:numPr>
      <w:spacing w:before="120" w:after="60"/>
      <w:outlineLvl w:val="3"/>
    </w:pPr>
    <w:rPr>
      <w:rFonts w:cs="Times New Roman"/>
      <w:bCs/>
      <w:szCs w:val="24"/>
      <w:lang w:val="x-none" w:eastAsia="x-none"/>
    </w:rPr>
  </w:style>
  <w:style w:type="paragraph" w:styleId="berschrift5">
    <w:name w:val="heading 5"/>
    <w:basedOn w:val="Standard"/>
    <w:next w:val="Standard"/>
    <w:link w:val="berschrift5Zchn"/>
    <w:uiPriority w:val="9"/>
    <w:qFormat/>
    <w:pPr>
      <w:numPr>
        <w:ilvl w:val="4"/>
        <w:numId w:val="1"/>
      </w:numPr>
      <w:spacing w:before="240" w:after="60"/>
      <w:outlineLvl w:val="4"/>
    </w:pPr>
    <w:rPr>
      <w:rFonts w:cs="Times New Roman"/>
      <w:b/>
      <w:bCs/>
      <w:i/>
      <w:iCs/>
      <w:sz w:val="26"/>
      <w:szCs w:val="26"/>
      <w:lang w:val="x-none" w:eastAsia="x-none"/>
    </w:rPr>
  </w:style>
  <w:style w:type="paragraph" w:styleId="berschrift6">
    <w:name w:val="heading 6"/>
    <w:basedOn w:val="Standard"/>
    <w:next w:val="Standard"/>
    <w:link w:val="berschrift6Zchn"/>
    <w:uiPriority w:val="9"/>
    <w:qFormat/>
    <w:pPr>
      <w:numPr>
        <w:ilvl w:val="5"/>
        <w:numId w:val="1"/>
      </w:numPr>
      <w:spacing w:before="240" w:after="60"/>
      <w:outlineLvl w:val="5"/>
    </w:pPr>
    <w:rPr>
      <w:rFonts w:cs="Times New Roman"/>
      <w:b/>
      <w:bCs/>
      <w:lang w:val="x-none" w:eastAsia="x-none"/>
    </w:rPr>
  </w:style>
  <w:style w:type="paragraph" w:styleId="berschrift7">
    <w:name w:val="heading 7"/>
    <w:basedOn w:val="Standard"/>
    <w:next w:val="Standard"/>
    <w:link w:val="berschrift7Zchn"/>
    <w:uiPriority w:val="9"/>
    <w:qFormat/>
    <w:pPr>
      <w:numPr>
        <w:ilvl w:val="6"/>
        <w:numId w:val="1"/>
      </w:numPr>
      <w:spacing w:before="240" w:after="60"/>
      <w:outlineLvl w:val="6"/>
    </w:pPr>
    <w:rPr>
      <w:rFonts w:cs="Times New Roman"/>
      <w:sz w:val="24"/>
      <w:szCs w:val="24"/>
      <w:lang w:val="x-none" w:eastAsia="x-none"/>
    </w:rPr>
  </w:style>
  <w:style w:type="paragraph" w:styleId="berschrift8">
    <w:name w:val="heading 8"/>
    <w:basedOn w:val="Standard"/>
    <w:next w:val="Standard"/>
    <w:link w:val="berschrift8Zchn"/>
    <w:uiPriority w:val="9"/>
    <w:qFormat/>
    <w:pPr>
      <w:numPr>
        <w:ilvl w:val="7"/>
        <w:numId w:val="1"/>
      </w:numPr>
      <w:spacing w:before="240" w:after="60"/>
      <w:outlineLvl w:val="7"/>
    </w:pPr>
    <w:rPr>
      <w:rFonts w:cs="Times New Roman"/>
      <w:i/>
      <w:iCs/>
      <w:sz w:val="24"/>
      <w:szCs w:val="24"/>
      <w:lang w:val="x-none" w:eastAsia="x-none"/>
    </w:rPr>
  </w:style>
  <w:style w:type="paragraph" w:styleId="berschrift9">
    <w:name w:val="heading 9"/>
    <w:basedOn w:val="Standard"/>
    <w:next w:val="Standard"/>
    <w:link w:val="berschrift9Zchn"/>
    <w:uiPriority w:val="9"/>
    <w:qFormat/>
    <w:pPr>
      <w:numPr>
        <w:ilvl w:val="8"/>
        <w:numId w:val="1"/>
      </w:numPr>
      <w:spacing w:before="240" w:after="60"/>
      <w:outlineLvl w:val="8"/>
    </w:pPr>
    <w:rPr>
      <w:rFonts w:cs="Times New Roman"/>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RP-Üschr 1 Zchn"/>
    <w:link w:val="berschrift1"/>
    <w:uiPriority w:val="9"/>
    <w:locked/>
    <w:rPr>
      <w:rFonts w:cs="Arial"/>
      <w:b/>
      <w:bCs/>
      <w:smallCaps/>
      <w:kern w:val="28"/>
      <w:sz w:val="22"/>
      <w:szCs w:val="24"/>
    </w:rPr>
  </w:style>
  <w:style w:type="character" w:customStyle="1" w:styleId="berschrift2Zchn">
    <w:name w:val="Überschrift 2 Zchn"/>
    <w:aliases w:val="RP-Üschr 2 Zchn"/>
    <w:link w:val="berschrift2"/>
    <w:uiPriority w:val="9"/>
    <w:locked/>
    <w:rPr>
      <w:rFonts w:cs="Arial"/>
      <w:b/>
      <w:bCs/>
      <w:smallCaps/>
      <w:sz w:val="22"/>
      <w:szCs w:val="22"/>
    </w:rPr>
  </w:style>
  <w:style w:type="character" w:customStyle="1" w:styleId="berschrift3Zchn">
    <w:name w:val="Überschrift 3 Zchn"/>
    <w:aliases w:val="RP-Üschr 3 Zchn"/>
    <w:link w:val="berschrift3"/>
    <w:uiPriority w:val="9"/>
    <w:locked/>
    <w:rPr>
      <w:rFonts w:cs="Arial"/>
      <w:b/>
      <w:bCs/>
      <w:i/>
      <w:iCs/>
      <w:sz w:val="22"/>
    </w:rPr>
  </w:style>
  <w:style w:type="character" w:customStyle="1" w:styleId="berschrift4Zchn">
    <w:name w:val="Überschrift 4 Zchn"/>
    <w:aliases w:val="RP-Üschr 4 Zchn"/>
    <w:link w:val="berschrift4"/>
    <w:uiPriority w:val="9"/>
    <w:locked/>
    <w:rPr>
      <w:bCs/>
      <w:sz w:val="22"/>
      <w:szCs w:val="24"/>
    </w:rPr>
  </w:style>
  <w:style w:type="character" w:customStyle="1" w:styleId="berschrift5Zchn">
    <w:name w:val="Überschrift 5 Zchn"/>
    <w:link w:val="berschrift5"/>
    <w:uiPriority w:val="9"/>
    <w:locked/>
    <w:rPr>
      <w:rFonts w:cs="Arial"/>
      <w:b/>
      <w:bCs/>
      <w:i/>
      <w:iCs/>
      <w:sz w:val="26"/>
      <w:szCs w:val="26"/>
    </w:rPr>
  </w:style>
  <w:style w:type="character" w:customStyle="1" w:styleId="berschrift6Zchn">
    <w:name w:val="Überschrift 6 Zchn"/>
    <w:link w:val="berschrift6"/>
    <w:uiPriority w:val="9"/>
    <w:locked/>
    <w:rPr>
      <w:b/>
      <w:bCs/>
      <w:sz w:val="22"/>
    </w:rPr>
  </w:style>
  <w:style w:type="character" w:customStyle="1" w:styleId="berschrift7Zchn">
    <w:name w:val="Überschrift 7 Zchn"/>
    <w:link w:val="berschrift7"/>
    <w:uiPriority w:val="9"/>
    <w:locked/>
    <w:rPr>
      <w:sz w:val="24"/>
      <w:szCs w:val="24"/>
    </w:rPr>
  </w:style>
  <w:style w:type="character" w:customStyle="1" w:styleId="berschrift8Zchn">
    <w:name w:val="Überschrift 8 Zchn"/>
    <w:link w:val="berschrift8"/>
    <w:uiPriority w:val="9"/>
    <w:locked/>
    <w:rPr>
      <w:i/>
      <w:iCs/>
      <w:sz w:val="24"/>
      <w:szCs w:val="24"/>
    </w:rPr>
  </w:style>
  <w:style w:type="character" w:customStyle="1" w:styleId="berschrift9Zchn">
    <w:name w:val="Überschrift 9 Zchn"/>
    <w:link w:val="berschrift9"/>
    <w:uiPriority w:val="9"/>
    <w:locked/>
    <w:rPr>
      <w:rFonts w:cs="Arial"/>
      <w:sz w:val="22"/>
    </w:rPr>
  </w:style>
  <w:style w:type="paragraph" w:styleId="Abbildungsverzeichnis">
    <w:name w:val="table of figures"/>
    <w:basedOn w:val="Standard"/>
    <w:next w:val="Standard"/>
    <w:uiPriority w:val="99"/>
    <w:pPr>
      <w:ind w:left="440" w:hanging="440"/>
    </w:pPr>
  </w:style>
  <w:style w:type="paragraph" w:styleId="Beschriftung">
    <w:name w:val="caption"/>
    <w:basedOn w:val="Standard"/>
    <w:next w:val="Standard"/>
    <w:uiPriority w:val="35"/>
    <w:qFormat/>
    <w:pPr>
      <w:spacing w:before="240" w:after="120"/>
      <w:jc w:val="left"/>
    </w:pPr>
    <w:rPr>
      <w:b/>
      <w:bCs/>
    </w:rPr>
  </w:style>
  <w:style w:type="paragraph" w:styleId="Funotentext">
    <w:name w:val="footnote text"/>
    <w:basedOn w:val="Standard"/>
    <w:link w:val="FunotentextZchn"/>
    <w:uiPriority w:val="99"/>
    <w:semiHidden/>
    <w:pPr>
      <w:jc w:val="left"/>
    </w:pPr>
    <w:rPr>
      <w:rFonts w:cs="Times New Roman"/>
      <w:sz w:val="20"/>
      <w:lang w:val="x-none" w:eastAsia="x-none"/>
    </w:rPr>
  </w:style>
  <w:style w:type="character" w:customStyle="1" w:styleId="FunotentextZchn">
    <w:name w:val="Fußnotentext Zchn"/>
    <w:link w:val="Funotentext"/>
    <w:uiPriority w:val="99"/>
    <w:semiHidden/>
    <w:locked/>
    <w:rPr>
      <w:rFonts w:cs="Arial"/>
    </w:rPr>
  </w:style>
  <w:style w:type="character" w:styleId="Funotenzeichen">
    <w:name w:val="footnote reference"/>
    <w:uiPriority w:val="99"/>
    <w:semiHidden/>
    <w:rPr>
      <w:rFonts w:cs="Times New Roman"/>
      <w:vertAlign w:val="superscript"/>
    </w:rPr>
  </w:style>
  <w:style w:type="paragraph" w:styleId="Fuzeile">
    <w:name w:val="footer"/>
    <w:basedOn w:val="Standard"/>
    <w:link w:val="FuzeileZchn"/>
    <w:uiPriority w:val="99"/>
    <w:pPr>
      <w:tabs>
        <w:tab w:val="center" w:pos="4536"/>
        <w:tab w:val="right" w:pos="9072"/>
      </w:tabs>
    </w:pPr>
    <w:rPr>
      <w:rFonts w:cs="Times New Roman"/>
      <w:lang w:val="x-none" w:eastAsia="x-none"/>
    </w:rPr>
  </w:style>
  <w:style w:type="character" w:customStyle="1" w:styleId="FuzeileZchn">
    <w:name w:val="Fußzeile Zchn"/>
    <w:link w:val="Fuzeile"/>
    <w:uiPriority w:val="99"/>
    <w:semiHidden/>
    <w:locked/>
    <w:rPr>
      <w:rFonts w:cs="Arial"/>
      <w:sz w:val="22"/>
    </w:rPr>
  </w:style>
  <w:style w:type="character" w:styleId="Hyperlink">
    <w:name w:val="Hyperlink"/>
    <w:uiPriority w:val="99"/>
    <w:rPr>
      <w:rFonts w:cs="Times New Roman"/>
      <w:color w:val="0000FF"/>
      <w:u w:val="single"/>
    </w:rPr>
  </w:style>
  <w:style w:type="paragraph" w:styleId="Kopfzeile">
    <w:name w:val="header"/>
    <w:basedOn w:val="Standard"/>
    <w:link w:val="KopfzeileZchn"/>
    <w:uiPriority w:val="99"/>
    <w:pPr>
      <w:tabs>
        <w:tab w:val="center" w:pos="4536"/>
        <w:tab w:val="right" w:pos="9072"/>
      </w:tabs>
    </w:pPr>
    <w:rPr>
      <w:rFonts w:cs="Times New Roman"/>
      <w:sz w:val="20"/>
      <w:lang w:val="x-none" w:eastAsia="x-none"/>
    </w:rPr>
  </w:style>
  <w:style w:type="character" w:customStyle="1" w:styleId="KopfzeileZchn">
    <w:name w:val="Kopfzeile Zchn"/>
    <w:link w:val="Kopfzeile"/>
    <w:uiPriority w:val="99"/>
    <w:locked/>
    <w:rPr>
      <w:lang w:val="x-none" w:eastAsia="x-none"/>
    </w:rPr>
  </w:style>
  <w:style w:type="character" w:styleId="Seitenzahl">
    <w:name w:val="page number"/>
    <w:uiPriority w:val="99"/>
    <w:rPr>
      <w:rFonts w:cs="Times New Roman"/>
    </w:rPr>
  </w:style>
  <w:style w:type="paragraph" w:customStyle="1" w:styleId="Standardkursiv">
    <w:name w:val="Standard kursiv"/>
    <w:basedOn w:val="Standard"/>
    <w:rPr>
      <w:rFonts w:eastAsia="MS Mincho" w:cs="Times New Roman"/>
      <w:i/>
      <w:iCs/>
    </w:rPr>
  </w:style>
  <w:style w:type="paragraph" w:styleId="Textkrper">
    <w:name w:val="Body Text"/>
    <w:basedOn w:val="Standard"/>
    <w:link w:val="TextkrperZchn"/>
    <w:uiPriority w:val="99"/>
    <w:rPr>
      <w:rFonts w:cs="Times New Roman"/>
      <w:lang w:val="x-none" w:eastAsia="x-none"/>
    </w:rPr>
  </w:style>
  <w:style w:type="character" w:customStyle="1" w:styleId="TextkrperZchn">
    <w:name w:val="Textkörper Zchn"/>
    <w:link w:val="Textkrper"/>
    <w:uiPriority w:val="99"/>
    <w:semiHidden/>
    <w:locked/>
    <w:rPr>
      <w:rFonts w:cs="Arial"/>
      <w:sz w:val="22"/>
    </w:rPr>
  </w:style>
  <w:style w:type="paragraph" w:styleId="Titel">
    <w:name w:val="Title"/>
    <w:basedOn w:val="Standard"/>
    <w:link w:val="TitelZchn"/>
    <w:uiPriority w:val="10"/>
    <w:qFormat/>
    <w:pPr>
      <w:spacing w:before="240" w:after="60"/>
      <w:jc w:val="center"/>
    </w:pPr>
    <w:rPr>
      <w:rFonts w:ascii="Microsoft Sans Serif" w:hAnsi="Microsoft Sans Serif" w:cs="Times New Roman"/>
      <w:smallCaps/>
      <w:kern w:val="28"/>
      <w:sz w:val="36"/>
      <w:szCs w:val="36"/>
      <w:lang w:val="x-none" w:eastAsia="x-none"/>
    </w:rPr>
  </w:style>
  <w:style w:type="character" w:customStyle="1" w:styleId="TitelZchn">
    <w:name w:val="Titel Zchn"/>
    <w:link w:val="Titel"/>
    <w:uiPriority w:val="10"/>
    <w:locked/>
    <w:rPr>
      <w:rFonts w:ascii="Microsoft Sans Serif" w:hAnsi="Microsoft Sans Serif" w:cs="Microsoft Sans Serif"/>
      <w:smallCaps/>
      <w:kern w:val="28"/>
      <w:sz w:val="36"/>
      <w:szCs w:val="36"/>
    </w:rPr>
  </w:style>
  <w:style w:type="paragraph" w:styleId="Verzeichnis1">
    <w:name w:val="toc 1"/>
    <w:basedOn w:val="Standard"/>
    <w:next w:val="Standard"/>
    <w:autoRedefine/>
    <w:uiPriority w:val="39"/>
    <w:pPr>
      <w:jc w:val="left"/>
    </w:pPr>
    <w:rPr>
      <w:b/>
      <w:bCs/>
    </w:rPr>
  </w:style>
  <w:style w:type="paragraph" w:styleId="Verzeichnis2">
    <w:name w:val="toc 2"/>
    <w:basedOn w:val="Standard"/>
    <w:next w:val="Standard"/>
    <w:autoRedefine/>
    <w:uiPriority w:val="39"/>
    <w:pPr>
      <w:ind w:left="220"/>
      <w:jc w:val="left"/>
    </w:pPr>
    <w:rPr>
      <w:rFonts w:cs="Times New Roman"/>
      <w:smallCaps/>
    </w:rPr>
  </w:style>
  <w:style w:type="paragraph" w:styleId="Verzeichnis3">
    <w:name w:val="toc 3"/>
    <w:basedOn w:val="Standard"/>
    <w:next w:val="Standard"/>
    <w:autoRedefine/>
    <w:uiPriority w:val="39"/>
    <w:pPr>
      <w:ind w:left="440"/>
      <w:jc w:val="left"/>
    </w:pPr>
    <w:rPr>
      <w:rFonts w:cs="Times New Roman"/>
      <w:i/>
      <w:iCs/>
    </w:rPr>
  </w:style>
  <w:style w:type="paragraph" w:styleId="Verzeichnis4">
    <w:name w:val="toc 4"/>
    <w:basedOn w:val="Standard"/>
    <w:next w:val="Standard"/>
    <w:autoRedefine/>
    <w:uiPriority w:val="39"/>
    <w:pPr>
      <w:ind w:left="660"/>
      <w:jc w:val="left"/>
    </w:pPr>
    <w:rPr>
      <w:rFonts w:cs="Times New Roman"/>
    </w:rPr>
  </w:style>
  <w:style w:type="paragraph" w:styleId="Verzeichnis5">
    <w:name w:val="toc 5"/>
    <w:basedOn w:val="Standard"/>
    <w:next w:val="Standard"/>
    <w:autoRedefine/>
    <w:uiPriority w:val="39"/>
    <w:semiHidden/>
    <w:pPr>
      <w:ind w:left="880"/>
      <w:jc w:val="left"/>
    </w:pPr>
    <w:rPr>
      <w:rFonts w:cs="Times New Roman"/>
    </w:rPr>
  </w:style>
  <w:style w:type="paragraph" w:styleId="Verzeichnis6">
    <w:name w:val="toc 6"/>
    <w:basedOn w:val="Standard"/>
    <w:next w:val="Standard"/>
    <w:autoRedefine/>
    <w:uiPriority w:val="39"/>
    <w:semiHidden/>
    <w:pPr>
      <w:ind w:left="1100"/>
      <w:jc w:val="left"/>
    </w:pPr>
    <w:rPr>
      <w:rFonts w:cs="Times New Roman"/>
    </w:rPr>
  </w:style>
  <w:style w:type="paragraph" w:styleId="Verzeichnis7">
    <w:name w:val="toc 7"/>
    <w:basedOn w:val="Standard"/>
    <w:next w:val="Standard"/>
    <w:autoRedefine/>
    <w:uiPriority w:val="39"/>
    <w:semiHidden/>
    <w:pPr>
      <w:ind w:left="1320"/>
      <w:jc w:val="left"/>
    </w:pPr>
    <w:rPr>
      <w:rFonts w:cs="Times New Roman"/>
    </w:rPr>
  </w:style>
  <w:style w:type="paragraph" w:styleId="Verzeichnis8">
    <w:name w:val="toc 8"/>
    <w:basedOn w:val="Standard"/>
    <w:next w:val="Standard"/>
    <w:autoRedefine/>
    <w:uiPriority w:val="39"/>
    <w:semiHidden/>
    <w:pPr>
      <w:ind w:left="1540"/>
      <w:jc w:val="left"/>
    </w:pPr>
    <w:rPr>
      <w:rFonts w:cs="Times New Roman"/>
    </w:rPr>
  </w:style>
  <w:style w:type="paragraph" w:styleId="Verzeichnis9">
    <w:name w:val="toc 9"/>
    <w:basedOn w:val="Standard"/>
    <w:next w:val="Standard"/>
    <w:autoRedefine/>
    <w:uiPriority w:val="39"/>
    <w:semiHidden/>
    <w:pPr>
      <w:ind w:left="1760"/>
      <w:jc w:val="left"/>
    </w:pPr>
    <w:rPr>
      <w:rFonts w:cs="Times New Roman"/>
    </w:rPr>
  </w:style>
  <w:style w:type="paragraph" w:customStyle="1" w:styleId="Ergebnis">
    <w:name w:val="Ergebnis"/>
    <w:basedOn w:val="Standard"/>
    <w:next w:val="Standard"/>
    <w:pPr>
      <w:pBdr>
        <w:top w:val="single" w:sz="4" w:space="3" w:color="auto"/>
        <w:bottom w:val="single" w:sz="4" w:space="3" w:color="auto"/>
      </w:pBdr>
      <w:spacing w:before="240" w:after="240" w:line="280" w:lineRule="atLeast"/>
      <w:ind w:left="60" w:right="60"/>
    </w:pPr>
    <w:rPr>
      <w:rFonts w:ascii="Microsoft Sans Serif" w:hAnsi="Microsoft Sans Serif" w:cs="Microsoft Sans Serif"/>
      <w:i/>
      <w:sz w:val="20"/>
      <w:szCs w:val="22"/>
    </w:rPr>
  </w:style>
  <w:style w:type="character" w:styleId="Fett">
    <w:name w:val="Strong"/>
    <w:uiPriority w:val="22"/>
    <w:qFormat/>
    <w:rPr>
      <w:rFonts w:cs="Times New Roman"/>
      <w:b/>
      <w:bCs/>
    </w:rPr>
  </w:style>
  <w:style w:type="paragraph" w:customStyle="1" w:styleId="Tabellenunterschrift">
    <w:name w:val="Tabellenunterschrift"/>
    <w:basedOn w:val="Standard"/>
    <w:next w:val="Standard"/>
    <w:pPr>
      <w:spacing w:before="120"/>
    </w:pPr>
    <w:rPr>
      <w:sz w:val="20"/>
    </w:rPr>
  </w:style>
  <w:style w:type="paragraph" w:styleId="Textkrper2">
    <w:name w:val="Body Text 2"/>
    <w:basedOn w:val="Standard"/>
    <w:link w:val="Textkrper2Zchn"/>
    <w:uiPriority w:val="99"/>
    <w:rPr>
      <w:rFonts w:cs="Times New Roman"/>
      <w:lang w:val="x-none" w:eastAsia="x-none"/>
    </w:rPr>
  </w:style>
  <w:style w:type="character" w:customStyle="1" w:styleId="Textkrper2Zchn">
    <w:name w:val="Textkörper 2 Zchn"/>
    <w:link w:val="Textkrper2"/>
    <w:uiPriority w:val="99"/>
    <w:semiHidden/>
    <w:locked/>
    <w:rPr>
      <w:rFonts w:cs="Arial"/>
      <w:sz w:val="22"/>
    </w:rPr>
  </w:style>
  <w:style w:type="paragraph" w:styleId="Sprechblasentext">
    <w:name w:val="Balloon Text"/>
    <w:basedOn w:val="Standard"/>
    <w:link w:val="SprechblasentextZchn"/>
    <w:uiPriority w:val="99"/>
    <w:semiHidden/>
    <w:rPr>
      <w:rFonts w:ascii="Tahoma" w:hAnsi="Tahoma" w:cs="Times New Roman"/>
      <w:sz w:val="16"/>
      <w:szCs w:val="16"/>
      <w:lang w:val="x-none" w:eastAsia="x-none"/>
    </w:rPr>
  </w:style>
  <w:style w:type="character" w:customStyle="1" w:styleId="SprechblasentextZchn">
    <w:name w:val="Sprechblasentext Zchn"/>
    <w:link w:val="Sprechblasentext"/>
    <w:uiPriority w:val="99"/>
    <w:semiHidden/>
    <w:locked/>
    <w:rPr>
      <w:rFonts w:ascii="Tahoma" w:hAnsi="Tahoma" w:cs="Tahoma"/>
      <w:sz w:val="16"/>
      <w:szCs w:val="16"/>
    </w:rPr>
  </w:style>
  <w:style w:type="paragraph" w:styleId="Liste">
    <w:name w:val="List"/>
    <w:basedOn w:val="Standard"/>
    <w:uiPriority w:val="99"/>
    <w:pPr>
      <w:numPr>
        <w:numId w:val="2"/>
      </w:numPr>
      <w:spacing w:line="240" w:lineRule="auto"/>
    </w:pPr>
    <w:rPr>
      <w:rFonts w:cs="Times New Roman"/>
      <w:sz w:val="24"/>
      <w:szCs w:val="24"/>
    </w:rPr>
  </w:style>
  <w:style w:type="paragraph" w:styleId="NurText">
    <w:name w:val="Plain Text"/>
    <w:basedOn w:val="Standard"/>
    <w:link w:val="NurTextZchn"/>
    <w:uiPriority w:val="99"/>
    <w:pPr>
      <w:spacing w:line="240" w:lineRule="auto"/>
      <w:jc w:val="left"/>
    </w:pPr>
    <w:rPr>
      <w:rFonts w:ascii="Courier New" w:hAnsi="Courier New" w:cs="Times New Roman"/>
      <w:sz w:val="20"/>
      <w:lang w:val="x-none" w:eastAsia="x-none"/>
    </w:rPr>
  </w:style>
  <w:style w:type="character" w:customStyle="1" w:styleId="NurTextZchn">
    <w:name w:val="Nur Text Zchn"/>
    <w:link w:val="NurText"/>
    <w:uiPriority w:val="99"/>
    <w:semiHidden/>
    <w:locked/>
    <w:rPr>
      <w:rFonts w:ascii="Courier New" w:hAnsi="Courier New" w:cs="Courier New"/>
    </w:rPr>
  </w:style>
  <w:style w:type="paragraph" w:styleId="Textkrper3">
    <w:name w:val="Body Text 3"/>
    <w:basedOn w:val="Standard"/>
    <w:link w:val="Textkrper3Zchn"/>
    <w:uiPriority w:val="99"/>
    <w:pPr>
      <w:jc w:val="left"/>
    </w:pPr>
    <w:rPr>
      <w:rFonts w:cs="Times New Roman"/>
      <w:sz w:val="16"/>
      <w:szCs w:val="16"/>
      <w:lang w:val="x-none" w:eastAsia="x-none"/>
    </w:rPr>
  </w:style>
  <w:style w:type="character" w:customStyle="1" w:styleId="Textkrper3Zchn">
    <w:name w:val="Textkörper 3 Zchn"/>
    <w:link w:val="Textkrper3"/>
    <w:uiPriority w:val="99"/>
    <w:semiHidden/>
    <w:locked/>
    <w:rPr>
      <w:rFonts w:cs="Arial"/>
      <w:sz w:val="16"/>
      <w:szCs w:val="16"/>
    </w:rPr>
  </w:style>
  <w:style w:type="paragraph" w:customStyle="1" w:styleId="Literaturangabe">
    <w:name w:val="Literaturangabe"/>
    <w:basedOn w:val="Standard"/>
    <w:pPr>
      <w:autoSpaceDE w:val="0"/>
      <w:autoSpaceDN w:val="0"/>
      <w:adjustRightInd w:val="0"/>
    </w:pPr>
    <w:rPr>
      <w:szCs w:val="22"/>
      <w:lang w:val="en-US"/>
    </w:rPr>
  </w:style>
  <w:style w:type="paragraph" w:customStyle="1" w:styleId="Checkliste">
    <w:name w:val="Checkliste"/>
    <w:basedOn w:val="Beschriftung"/>
  </w:style>
  <w:style w:type="table" w:styleId="Tabellenraster">
    <w:name w:val="Table Grid"/>
    <w:basedOn w:val="NormaleTabelle"/>
    <w:uiPriority w:val="59"/>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Standard"/>
    <w:pPr>
      <w:spacing w:before="120"/>
    </w:pPr>
    <w:rPr>
      <w:i/>
      <w:sz w:val="20"/>
    </w:rPr>
  </w:style>
  <w:style w:type="paragraph" w:customStyle="1" w:styleId="Standardfett">
    <w:name w:val="Standard_fett"/>
    <w:basedOn w:val="Standard"/>
    <w:next w:val="Standard"/>
    <w:pPr>
      <w:keepNext/>
      <w:spacing w:before="120" w:after="120" w:line="280" w:lineRule="atLeast"/>
      <w:ind w:right="113"/>
    </w:pPr>
    <w:rPr>
      <w:rFonts w:ascii="Microsoft Sans Serif" w:hAnsi="Microsoft Sans Serif" w:cs="Microsoft Sans Serif"/>
      <w:i/>
      <w:sz w:val="18"/>
      <w:szCs w:val="22"/>
    </w:rPr>
  </w:style>
  <w:style w:type="paragraph" w:styleId="KeinLeerraum">
    <w:name w:val="No Spacing"/>
    <w:uiPriority w:val="1"/>
    <w:pPr>
      <w:jc w:val="both"/>
    </w:pPr>
    <w:rPr>
      <w:rFonts w:cs="Arial"/>
      <w:sz w:val="22"/>
      <w:lang w:val="de-DE" w:eastAsia="de-DE"/>
    </w:rPr>
  </w:style>
  <w:style w:type="paragraph" w:styleId="berarbeitung">
    <w:name w:val="Revision"/>
    <w:hidden/>
    <w:uiPriority w:val="99"/>
    <w:semiHidden/>
    <w:rPr>
      <w:rFonts w:cs="Arial"/>
      <w:sz w:val="22"/>
      <w:lang w:val="de-DE" w:eastAsia="de-DE"/>
    </w:rPr>
  </w:style>
  <w:style w:type="paragraph" w:styleId="Untertitel">
    <w:name w:val="Subtitle"/>
    <w:basedOn w:val="Standard"/>
    <w:next w:val="Standard"/>
    <w:link w:val="UntertitelZchn"/>
    <w:pPr>
      <w:spacing w:after="60"/>
      <w:jc w:val="center"/>
      <w:outlineLvl w:val="1"/>
    </w:pPr>
    <w:rPr>
      <w:rFonts w:ascii="Cambria" w:hAnsi="Cambria" w:cs="Times New Roman"/>
      <w:sz w:val="24"/>
      <w:szCs w:val="24"/>
      <w:lang w:val="x-none" w:eastAsia="x-none"/>
    </w:rPr>
  </w:style>
  <w:style w:type="character" w:customStyle="1" w:styleId="UntertitelZchn">
    <w:name w:val="Untertitel Zchn"/>
    <w:link w:val="Untertitel"/>
    <w:rPr>
      <w:rFonts w:ascii="Cambria" w:eastAsia="Times New Roman" w:hAnsi="Cambria" w:cs="Times New Roman"/>
      <w:sz w:val="24"/>
      <w:szCs w:val="24"/>
    </w:rPr>
  </w:style>
  <w:style w:type="character" w:styleId="Kommentarzeichen">
    <w:name w:val="annotation reference"/>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customStyle="1" w:styleId="Frage">
    <w:name w:val="Frage"/>
    <w:basedOn w:val="Standard"/>
    <w:next w:val="Standard"/>
    <w:rPr>
      <w:i/>
    </w:rPr>
  </w:style>
  <w:style w:type="paragraph" w:customStyle="1" w:styleId="Default">
    <w:name w:val="Default"/>
    <w:rsid w:val="00635795"/>
    <w:pPr>
      <w:autoSpaceDE w:val="0"/>
      <w:autoSpaceDN w:val="0"/>
      <w:adjustRightInd w:val="0"/>
    </w:pPr>
    <w:rPr>
      <w:color w:val="000000"/>
      <w:sz w:val="24"/>
      <w:szCs w:val="24"/>
      <w:lang w:val="de-DE"/>
    </w:rPr>
  </w:style>
  <w:style w:type="paragraph" w:styleId="Listenabsatz">
    <w:name w:val="List Paragraph"/>
    <w:basedOn w:val="Standard"/>
    <w:uiPriority w:val="34"/>
    <w:qFormat/>
    <w:rsid w:val="002562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jc w:val="both"/>
    </w:pPr>
    <w:rPr>
      <w:rFonts w:cs="Arial"/>
      <w:sz w:val="22"/>
      <w:lang w:val="de-DE" w:eastAsia="de-DE"/>
    </w:rPr>
  </w:style>
  <w:style w:type="paragraph" w:styleId="berschrift1">
    <w:name w:val="heading 1"/>
    <w:aliases w:val="RP-Üschr 1"/>
    <w:basedOn w:val="Standard"/>
    <w:next w:val="Standard"/>
    <w:link w:val="berschrift1Zchn"/>
    <w:uiPriority w:val="9"/>
    <w:qFormat/>
    <w:pPr>
      <w:numPr>
        <w:numId w:val="1"/>
      </w:numPr>
      <w:pBdr>
        <w:bottom w:val="single" w:sz="6" w:space="1" w:color="auto"/>
      </w:pBdr>
      <w:overflowPunct w:val="0"/>
      <w:autoSpaceDE w:val="0"/>
      <w:autoSpaceDN w:val="0"/>
      <w:adjustRightInd w:val="0"/>
      <w:spacing w:after="120" w:line="240" w:lineRule="auto"/>
      <w:ind w:left="431" w:hanging="431"/>
      <w:textAlignment w:val="baseline"/>
      <w:outlineLvl w:val="0"/>
    </w:pPr>
    <w:rPr>
      <w:rFonts w:cs="Times New Roman"/>
      <w:b/>
      <w:bCs/>
      <w:smallCaps/>
      <w:kern w:val="28"/>
      <w:szCs w:val="24"/>
      <w:lang w:val="x-none" w:eastAsia="x-none"/>
    </w:rPr>
  </w:style>
  <w:style w:type="paragraph" w:styleId="berschrift2">
    <w:name w:val="heading 2"/>
    <w:aliases w:val="RP-Üschr 2"/>
    <w:basedOn w:val="Standard"/>
    <w:next w:val="Standard"/>
    <w:link w:val="berschrift2Zchn"/>
    <w:uiPriority w:val="9"/>
    <w:qFormat/>
    <w:pPr>
      <w:keepNext/>
      <w:numPr>
        <w:ilvl w:val="1"/>
        <w:numId w:val="1"/>
      </w:numPr>
      <w:overflowPunct w:val="0"/>
      <w:autoSpaceDE w:val="0"/>
      <w:autoSpaceDN w:val="0"/>
      <w:adjustRightInd w:val="0"/>
      <w:spacing w:before="120" w:after="60"/>
      <w:textAlignment w:val="baseline"/>
      <w:outlineLvl w:val="1"/>
    </w:pPr>
    <w:rPr>
      <w:rFonts w:cs="Times New Roman"/>
      <w:b/>
      <w:bCs/>
      <w:smallCaps/>
      <w:szCs w:val="22"/>
      <w:lang w:val="x-none" w:eastAsia="x-none"/>
    </w:rPr>
  </w:style>
  <w:style w:type="paragraph" w:styleId="berschrift3">
    <w:name w:val="heading 3"/>
    <w:aliases w:val="RP-Üschr 3"/>
    <w:basedOn w:val="Standard"/>
    <w:next w:val="Standard"/>
    <w:link w:val="berschrift3Zchn"/>
    <w:uiPriority w:val="9"/>
    <w:qFormat/>
    <w:pPr>
      <w:keepNext/>
      <w:numPr>
        <w:ilvl w:val="2"/>
        <w:numId w:val="1"/>
      </w:numPr>
      <w:spacing w:before="120" w:after="60"/>
      <w:outlineLvl w:val="2"/>
    </w:pPr>
    <w:rPr>
      <w:rFonts w:cs="Times New Roman"/>
      <w:b/>
      <w:bCs/>
      <w:i/>
      <w:iCs/>
      <w:lang w:val="x-none" w:eastAsia="x-none"/>
    </w:rPr>
  </w:style>
  <w:style w:type="paragraph" w:styleId="berschrift4">
    <w:name w:val="heading 4"/>
    <w:aliases w:val="RP-Üschr 4"/>
    <w:basedOn w:val="Standard"/>
    <w:next w:val="Standard"/>
    <w:link w:val="berschrift4Zchn"/>
    <w:uiPriority w:val="9"/>
    <w:qFormat/>
    <w:pPr>
      <w:keepNext/>
      <w:numPr>
        <w:ilvl w:val="3"/>
        <w:numId w:val="1"/>
      </w:numPr>
      <w:spacing w:before="120" w:after="60"/>
      <w:outlineLvl w:val="3"/>
    </w:pPr>
    <w:rPr>
      <w:rFonts w:cs="Times New Roman"/>
      <w:bCs/>
      <w:szCs w:val="24"/>
      <w:lang w:val="x-none" w:eastAsia="x-none"/>
    </w:rPr>
  </w:style>
  <w:style w:type="paragraph" w:styleId="berschrift5">
    <w:name w:val="heading 5"/>
    <w:basedOn w:val="Standard"/>
    <w:next w:val="Standard"/>
    <w:link w:val="berschrift5Zchn"/>
    <w:uiPriority w:val="9"/>
    <w:qFormat/>
    <w:pPr>
      <w:numPr>
        <w:ilvl w:val="4"/>
        <w:numId w:val="1"/>
      </w:numPr>
      <w:spacing w:before="240" w:after="60"/>
      <w:outlineLvl w:val="4"/>
    </w:pPr>
    <w:rPr>
      <w:rFonts w:cs="Times New Roman"/>
      <w:b/>
      <w:bCs/>
      <w:i/>
      <w:iCs/>
      <w:sz w:val="26"/>
      <w:szCs w:val="26"/>
      <w:lang w:val="x-none" w:eastAsia="x-none"/>
    </w:rPr>
  </w:style>
  <w:style w:type="paragraph" w:styleId="berschrift6">
    <w:name w:val="heading 6"/>
    <w:basedOn w:val="Standard"/>
    <w:next w:val="Standard"/>
    <w:link w:val="berschrift6Zchn"/>
    <w:uiPriority w:val="9"/>
    <w:qFormat/>
    <w:pPr>
      <w:numPr>
        <w:ilvl w:val="5"/>
        <w:numId w:val="1"/>
      </w:numPr>
      <w:spacing w:before="240" w:after="60"/>
      <w:outlineLvl w:val="5"/>
    </w:pPr>
    <w:rPr>
      <w:rFonts w:cs="Times New Roman"/>
      <w:b/>
      <w:bCs/>
      <w:lang w:val="x-none" w:eastAsia="x-none"/>
    </w:rPr>
  </w:style>
  <w:style w:type="paragraph" w:styleId="berschrift7">
    <w:name w:val="heading 7"/>
    <w:basedOn w:val="Standard"/>
    <w:next w:val="Standard"/>
    <w:link w:val="berschrift7Zchn"/>
    <w:uiPriority w:val="9"/>
    <w:qFormat/>
    <w:pPr>
      <w:numPr>
        <w:ilvl w:val="6"/>
        <w:numId w:val="1"/>
      </w:numPr>
      <w:spacing w:before="240" w:after="60"/>
      <w:outlineLvl w:val="6"/>
    </w:pPr>
    <w:rPr>
      <w:rFonts w:cs="Times New Roman"/>
      <w:sz w:val="24"/>
      <w:szCs w:val="24"/>
      <w:lang w:val="x-none" w:eastAsia="x-none"/>
    </w:rPr>
  </w:style>
  <w:style w:type="paragraph" w:styleId="berschrift8">
    <w:name w:val="heading 8"/>
    <w:basedOn w:val="Standard"/>
    <w:next w:val="Standard"/>
    <w:link w:val="berschrift8Zchn"/>
    <w:uiPriority w:val="9"/>
    <w:qFormat/>
    <w:pPr>
      <w:numPr>
        <w:ilvl w:val="7"/>
        <w:numId w:val="1"/>
      </w:numPr>
      <w:spacing w:before="240" w:after="60"/>
      <w:outlineLvl w:val="7"/>
    </w:pPr>
    <w:rPr>
      <w:rFonts w:cs="Times New Roman"/>
      <w:i/>
      <w:iCs/>
      <w:sz w:val="24"/>
      <w:szCs w:val="24"/>
      <w:lang w:val="x-none" w:eastAsia="x-none"/>
    </w:rPr>
  </w:style>
  <w:style w:type="paragraph" w:styleId="berschrift9">
    <w:name w:val="heading 9"/>
    <w:basedOn w:val="Standard"/>
    <w:next w:val="Standard"/>
    <w:link w:val="berschrift9Zchn"/>
    <w:uiPriority w:val="9"/>
    <w:qFormat/>
    <w:pPr>
      <w:numPr>
        <w:ilvl w:val="8"/>
        <w:numId w:val="1"/>
      </w:numPr>
      <w:spacing w:before="240" w:after="60"/>
      <w:outlineLvl w:val="8"/>
    </w:pPr>
    <w:rPr>
      <w:rFonts w:cs="Times New Roman"/>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RP-Üschr 1 Zchn"/>
    <w:link w:val="berschrift1"/>
    <w:uiPriority w:val="9"/>
    <w:locked/>
    <w:rPr>
      <w:rFonts w:cs="Arial"/>
      <w:b/>
      <w:bCs/>
      <w:smallCaps/>
      <w:kern w:val="28"/>
      <w:sz w:val="22"/>
      <w:szCs w:val="24"/>
    </w:rPr>
  </w:style>
  <w:style w:type="character" w:customStyle="1" w:styleId="berschrift2Zchn">
    <w:name w:val="Überschrift 2 Zchn"/>
    <w:aliases w:val="RP-Üschr 2 Zchn"/>
    <w:link w:val="berschrift2"/>
    <w:uiPriority w:val="9"/>
    <w:locked/>
    <w:rPr>
      <w:rFonts w:cs="Arial"/>
      <w:b/>
      <w:bCs/>
      <w:smallCaps/>
      <w:sz w:val="22"/>
      <w:szCs w:val="22"/>
    </w:rPr>
  </w:style>
  <w:style w:type="character" w:customStyle="1" w:styleId="berschrift3Zchn">
    <w:name w:val="Überschrift 3 Zchn"/>
    <w:aliases w:val="RP-Üschr 3 Zchn"/>
    <w:link w:val="berschrift3"/>
    <w:uiPriority w:val="9"/>
    <w:locked/>
    <w:rPr>
      <w:rFonts w:cs="Arial"/>
      <w:b/>
      <w:bCs/>
      <w:i/>
      <w:iCs/>
      <w:sz w:val="22"/>
    </w:rPr>
  </w:style>
  <w:style w:type="character" w:customStyle="1" w:styleId="berschrift4Zchn">
    <w:name w:val="Überschrift 4 Zchn"/>
    <w:aliases w:val="RP-Üschr 4 Zchn"/>
    <w:link w:val="berschrift4"/>
    <w:uiPriority w:val="9"/>
    <w:locked/>
    <w:rPr>
      <w:bCs/>
      <w:sz w:val="22"/>
      <w:szCs w:val="24"/>
    </w:rPr>
  </w:style>
  <w:style w:type="character" w:customStyle="1" w:styleId="berschrift5Zchn">
    <w:name w:val="Überschrift 5 Zchn"/>
    <w:link w:val="berschrift5"/>
    <w:uiPriority w:val="9"/>
    <w:locked/>
    <w:rPr>
      <w:rFonts w:cs="Arial"/>
      <w:b/>
      <w:bCs/>
      <w:i/>
      <w:iCs/>
      <w:sz w:val="26"/>
      <w:szCs w:val="26"/>
    </w:rPr>
  </w:style>
  <w:style w:type="character" w:customStyle="1" w:styleId="berschrift6Zchn">
    <w:name w:val="Überschrift 6 Zchn"/>
    <w:link w:val="berschrift6"/>
    <w:uiPriority w:val="9"/>
    <w:locked/>
    <w:rPr>
      <w:b/>
      <w:bCs/>
      <w:sz w:val="22"/>
    </w:rPr>
  </w:style>
  <w:style w:type="character" w:customStyle="1" w:styleId="berschrift7Zchn">
    <w:name w:val="Überschrift 7 Zchn"/>
    <w:link w:val="berschrift7"/>
    <w:uiPriority w:val="9"/>
    <w:locked/>
    <w:rPr>
      <w:sz w:val="24"/>
      <w:szCs w:val="24"/>
    </w:rPr>
  </w:style>
  <w:style w:type="character" w:customStyle="1" w:styleId="berschrift8Zchn">
    <w:name w:val="Überschrift 8 Zchn"/>
    <w:link w:val="berschrift8"/>
    <w:uiPriority w:val="9"/>
    <w:locked/>
    <w:rPr>
      <w:i/>
      <w:iCs/>
      <w:sz w:val="24"/>
      <w:szCs w:val="24"/>
    </w:rPr>
  </w:style>
  <w:style w:type="character" w:customStyle="1" w:styleId="berschrift9Zchn">
    <w:name w:val="Überschrift 9 Zchn"/>
    <w:link w:val="berschrift9"/>
    <w:uiPriority w:val="9"/>
    <w:locked/>
    <w:rPr>
      <w:rFonts w:cs="Arial"/>
      <w:sz w:val="22"/>
    </w:rPr>
  </w:style>
  <w:style w:type="paragraph" w:styleId="Abbildungsverzeichnis">
    <w:name w:val="table of figures"/>
    <w:basedOn w:val="Standard"/>
    <w:next w:val="Standard"/>
    <w:uiPriority w:val="99"/>
    <w:pPr>
      <w:ind w:left="440" w:hanging="440"/>
    </w:pPr>
  </w:style>
  <w:style w:type="paragraph" w:styleId="Beschriftung">
    <w:name w:val="caption"/>
    <w:basedOn w:val="Standard"/>
    <w:next w:val="Standard"/>
    <w:uiPriority w:val="35"/>
    <w:qFormat/>
    <w:pPr>
      <w:spacing w:before="240" w:after="120"/>
      <w:jc w:val="left"/>
    </w:pPr>
    <w:rPr>
      <w:b/>
      <w:bCs/>
    </w:rPr>
  </w:style>
  <w:style w:type="paragraph" w:styleId="Funotentext">
    <w:name w:val="footnote text"/>
    <w:basedOn w:val="Standard"/>
    <w:link w:val="FunotentextZchn"/>
    <w:uiPriority w:val="99"/>
    <w:semiHidden/>
    <w:pPr>
      <w:jc w:val="left"/>
    </w:pPr>
    <w:rPr>
      <w:rFonts w:cs="Times New Roman"/>
      <w:sz w:val="20"/>
      <w:lang w:val="x-none" w:eastAsia="x-none"/>
    </w:rPr>
  </w:style>
  <w:style w:type="character" w:customStyle="1" w:styleId="FunotentextZchn">
    <w:name w:val="Fußnotentext Zchn"/>
    <w:link w:val="Funotentext"/>
    <w:uiPriority w:val="99"/>
    <w:semiHidden/>
    <w:locked/>
    <w:rPr>
      <w:rFonts w:cs="Arial"/>
    </w:rPr>
  </w:style>
  <w:style w:type="character" w:styleId="Funotenzeichen">
    <w:name w:val="footnote reference"/>
    <w:uiPriority w:val="99"/>
    <w:semiHidden/>
    <w:rPr>
      <w:rFonts w:cs="Times New Roman"/>
      <w:vertAlign w:val="superscript"/>
    </w:rPr>
  </w:style>
  <w:style w:type="paragraph" w:styleId="Fuzeile">
    <w:name w:val="footer"/>
    <w:basedOn w:val="Standard"/>
    <w:link w:val="FuzeileZchn"/>
    <w:uiPriority w:val="99"/>
    <w:pPr>
      <w:tabs>
        <w:tab w:val="center" w:pos="4536"/>
        <w:tab w:val="right" w:pos="9072"/>
      </w:tabs>
    </w:pPr>
    <w:rPr>
      <w:rFonts w:cs="Times New Roman"/>
      <w:lang w:val="x-none" w:eastAsia="x-none"/>
    </w:rPr>
  </w:style>
  <w:style w:type="character" w:customStyle="1" w:styleId="FuzeileZchn">
    <w:name w:val="Fußzeile Zchn"/>
    <w:link w:val="Fuzeile"/>
    <w:uiPriority w:val="99"/>
    <w:semiHidden/>
    <w:locked/>
    <w:rPr>
      <w:rFonts w:cs="Arial"/>
      <w:sz w:val="22"/>
    </w:rPr>
  </w:style>
  <w:style w:type="character" w:styleId="Hyperlink">
    <w:name w:val="Hyperlink"/>
    <w:uiPriority w:val="99"/>
    <w:rPr>
      <w:rFonts w:cs="Times New Roman"/>
      <w:color w:val="0000FF"/>
      <w:u w:val="single"/>
    </w:rPr>
  </w:style>
  <w:style w:type="paragraph" w:styleId="Kopfzeile">
    <w:name w:val="header"/>
    <w:basedOn w:val="Standard"/>
    <w:link w:val="KopfzeileZchn"/>
    <w:uiPriority w:val="99"/>
    <w:pPr>
      <w:tabs>
        <w:tab w:val="center" w:pos="4536"/>
        <w:tab w:val="right" w:pos="9072"/>
      </w:tabs>
    </w:pPr>
    <w:rPr>
      <w:rFonts w:cs="Times New Roman"/>
      <w:sz w:val="20"/>
      <w:lang w:val="x-none" w:eastAsia="x-none"/>
    </w:rPr>
  </w:style>
  <w:style w:type="character" w:customStyle="1" w:styleId="KopfzeileZchn">
    <w:name w:val="Kopfzeile Zchn"/>
    <w:link w:val="Kopfzeile"/>
    <w:uiPriority w:val="99"/>
    <w:locked/>
    <w:rPr>
      <w:lang w:val="x-none" w:eastAsia="x-none"/>
    </w:rPr>
  </w:style>
  <w:style w:type="character" w:styleId="Seitenzahl">
    <w:name w:val="page number"/>
    <w:uiPriority w:val="99"/>
    <w:rPr>
      <w:rFonts w:cs="Times New Roman"/>
    </w:rPr>
  </w:style>
  <w:style w:type="paragraph" w:customStyle="1" w:styleId="Standardkursiv">
    <w:name w:val="Standard kursiv"/>
    <w:basedOn w:val="Standard"/>
    <w:rPr>
      <w:rFonts w:eastAsia="MS Mincho" w:cs="Times New Roman"/>
      <w:i/>
      <w:iCs/>
    </w:rPr>
  </w:style>
  <w:style w:type="paragraph" w:styleId="Textkrper">
    <w:name w:val="Body Text"/>
    <w:basedOn w:val="Standard"/>
    <w:link w:val="TextkrperZchn"/>
    <w:uiPriority w:val="99"/>
    <w:rPr>
      <w:rFonts w:cs="Times New Roman"/>
      <w:lang w:val="x-none" w:eastAsia="x-none"/>
    </w:rPr>
  </w:style>
  <w:style w:type="character" w:customStyle="1" w:styleId="TextkrperZchn">
    <w:name w:val="Textkörper Zchn"/>
    <w:link w:val="Textkrper"/>
    <w:uiPriority w:val="99"/>
    <w:semiHidden/>
    <w:locked/>
    <w:rPr>
      <w:rFonts w:cs="Arial"/>
      <w:sz w:val="22"/>
    </w:rPr>
  </w:style>
  <w:style w:type="paragraph" w:styleId="Titel">
    <w:name w:val="Title"/>
    <w:basedOn w:val="Standard"/>
    <w:link w:val="TitelZchn"/>
    <w:uiPriority w:val="10"/>
    <w:qFormat/>
    <w:pPr>
      <w:spacing w:before="240" w:after="60"/>
      <w:jc w:val="center"/>
    </w:pPr>
    <w:rPr>
      <w:rFonts w:ascii="Microsoft Sans Serif" w:hAnsi="Microsoft Sans Serif" w:cs="Times New Roman"/>
      <w:smallCaps/>
      <w:kern w:val="28"/>
      <w:sz w:val="36"/>
      <w:szCs w:val="36"/>
      <w:lang w:val="x-none" w:eastAsia="x-none"/>
    </w:rPr>
  </w:style>
  <w:style w:type="character" w:customStyle="1" w:styleId="TitelZchn">
    <w:name w:val="Titel Zchn"/>
    <w:link w:val="Titel"/>
    <w:uiPriority w:val="10"/>
    <w:locked/>
    <w:rPr>
      <w:rFonts w:ascii="Microsoft Sans Serif" w:hAnsi="Microsoft Sans Serif" w:cs="Microsoft Sans Serif"/>
      <w:smallCaps/>
      <w:kern w:val="28"/>
      <w:sz w:val="36"/>
      <w:szCs w:val="36"/>
    </w:rPr>
  </w:style>
  <w:style w:type="paragraph" w:styleId="Verzeichnis1">
    <w:name w:val="toc 1"/>
    <w:basedOn w:val="Standard"/>
    <w:next w:val="Standard"/>
    <w:autoRedefine/>
    <w:uiPriority w:val="39"/>
    <w:pPr>
      <w:jc w:val="left"/>
    </w:pPr>
    <w:rPr>
      <w:b/>
      <w:bCs/>
    </w:rPr>
  </w:style>
  <w:style w:type="paragraph" w:styleId="Verzeichnis2">
    <w:name w:val="toc 2"/>
    <w:basedOn w:val="Standard"/>
    <w:next w:val="Standard"/>
    <w:autoRedefine/>
    <w:uiPriority w:val="39"/>
    <w:pPr>
      <w:ind w:left="220"/>
      <w:jc w:val="left"/>
    </w:pPr>
    <w:rPr>
      <w:rFonts w:cs="Times New Roman"/>
      <w:smallCaps/>
    </w:rPr>
  </w:style>
  <w:style w:type="paragraph" w:styleId="Verzeichnis3">
    <w:name w:val="toc 3"/>
    <w:basedOn w:val="Standard"/>
    <w:next w:val="Standard"/>
    <w:autoRedefine/>
    <w:uiPriority w:val="39"/>
    <w:pPr>
      <w:ind w:left="440"/>
      <w:jc w:val="left"/>
    </w:pPr>
    <w:rPr>
      <w:rFonts w:cs="Times New Roman"/>
      <w:i/>
      <w:iCs/>
    </w:rPr>
  </w:style>
  <w:style w:type="paragraph" w:styleId="Verzeichnis4">
    <w:name w:val="toc 4"/>
    <w:basedOn w:val="Standard"/>
    <w:next w:val="Standard"/>
    <w:autoRedefine/>
    <w:uiPriority w:val="39"/>
    <w:pPr>
      <w:ind w:left="660"/>
      <w:jc w:val="left"/>
    </w:pPr>
    <w:rPr>
      <w:rFonts w:cs="Times New Roman"/>
    </w:rPr>
  </w:style>
  <w:style w:type="paragraph" w:styleId="Verzeichnis5">
    <w:name w:val="toc 5"/>
    <w:basedOn w:val="Standard"/>
    <w:next w:val="Standard"/>
    <w:autoRedefine/>
    <w:uiPriority w:val="39"/>
    <w:semiHidden/>
    <w:pPr>
      <w:ind w:left="880"/>
      <w:jc w:val="left"/>
    </w:pPr>
    <w:rPr>
      <w:rFonts w:cs="Times New Roman"/>
    </w:rPr>
  </w:style>
  <w:style w:type="paragraph" w:styleId="Verzeichnis6">
    <w:name w:val="toc 6"/>
    <w:basedOn w:val="Standard"/>
    <w:next w:val="Standard"/>
    <w:autoRedefine/>
    <w:uiPriority w:val="39"/>
    <w:semiHidden/>
    <w:pPr>
      <w:ind w:left="1100"/>
      <w:jc w:val="left"/>
    </w:pPr>
    <w:rPr>
      <w:rFonts w:cs="Times New Roman"/>
    </w:rPr>
  </w:style>
  <w:style w:type="paragraph" w:styleId="Verzeichnis7">
    <w:name w:val="toc 7"/>
    <w:basedOn w:val="Standard"/>
    <w:next w:val="Standard"/>
    <w:autoRedefine/>
    <w:uiPriority w:val="39"/>
    <w:semiHidden/>
    <w:pPr>
      <w:ind w:left="1320"/>
      <w:jc w:val="left"/>
    </w:pPr>
    <w:rPr>
      <w:rFonts w:cs="Times New Roman"/>
    </w:rPr>
  </w:style>
  <w:style w:type="paragraph" w:styleId="Verzeichnis8">
    <w:name w:val="toc 8"/>
    <w:basedOn w:val="Standard"/>
    <w:next w:val="Standard"/>
    <w:autoRedefine/>
    <w:uiPriority w:val="39"/>
    <w:semiHidden/>
    <w:pPr>
      <w:ind w:left="1540"/>
      <w:jc w:val="left"/>
    </w:pPr>
    <w:rPr>
      <w:rFonts w:cs="Times New Roman"/>
    </w:rPr>
  </w:style>
  <w:style w:type="paragraph" w:styleId="Verzeichnis9">
    <w:name w:val="toc 9"/>
    <w:basedOn w:val="Standard"/>
    <w:next w:val="Standard"/>
    <w:autoRedefine/>
    <w:uiPriority w:val="39"/>
    <w:semiHidden/>
    <w:pPr>
      <w:ind w:left="1760"/>
      <w:jc w:val="left"/>
    </w:pPr>
    <w:rPr>
      <w:rFonts w:cs="Times New Roman"/>
    </w:rPr>
  </w:style>
  <w:style w:type="paragraph" w:customStyle="1" w:styleId="Ergebnis">
    <w:name w:val="Ergebnis"/>
    <w:basedOn w:val="Standard"/>
    <w:next w:val="Standard"/>
    <w:pPr>
      <w:pBdr>
        <w:top w:val="single" w:sz="4" w:space="3" w:color="auto"/>
        <w:bottom w:val="single" w:sz="4" w:space="3" w:color="auto"/>
      </w:pBdr>
      <w:spacing w:before="240" w:after="240" w:line="280" w:lineRule="atLeast"/>
      <w:ind w:left="60" w:right="60"/>
    </w:pPr>
    <w:rPr>
      <w:rFonts w:ascii="Microsoft Sans Serif" w:hAnsi="Microsoft Sans Serif" w:cs="Microsoft Sans Serif"/>
      <w:i/>
      <w:sz w:val="20"/>
      <w:szCs w:val="22"/>
    </w:rPr>
  </w:style>
  <w:style w:type="character" w:styleId="Fett">
    <w:name w:val="Strong"/>
    <w:uiPriority w:val="22"/>
    <w:qFormat/>
    <w:rPr>
      <w:rFonts w:cs="Times New Roman"/>
      <w:b/>
      <w:bCs/>
    </w:rPr>
  </w:style>
  <w:style w:type="paragraph" w:customStyle="1" w:styleId="Tabellenunterschrift">
    <w:name w:val="Tabellenunterschrift"/>
    <w:basedOn w:val="Standard"/>
    <w:next w:val="Standard"/>
    <w:pPr>
      <w:spacing w:before="120"/>
    </w:pPr>
    <w:rPr>
      <w:sz w:val="20"/>
    </w:rPr>
  </w:style>
  <w:style w:type="paragraph" w:styleId="Textkrper2">
    <w:name w:val="Body Text 2"/>
    <w:basedOn w:val="Standard"/>
    <w:link w:val="Textkrper2Zchn"/>
    <w:uiPriority w:val="99"/>
    <w:rPr>
      <w:rFonts w:cs="Times New Roman"/>
      <w:lang w:val="x-none" w:eastAsia="x-none"/>
    </w:rPr>
  </w:style>
  <w:style w:type="character" w:customStyle="1" w:styleId="Textkrper2Zchn">
    <w:name w:val="Textkörper 2 Zchn"/>
    <w:link w:val="Textkrper2"/>
    <w:uiPriority w:val="99"/>
    <w:semiHidden/>
    <w:locked/>
    <w:rPr>
      <w:rFonts w:cs="Arial"/>
      <w:sz w:val="22"/>
    </w:rPr>
  </w:style>
  <w:style w:type="paragraph" w:styleId="Sprechblasentext">
    <w:name w:val="Balloon Text"/>
    <w:basedOn w:val="Standard"/>
    <w:link w:val="SprechblasentextZchn"/>
    <w:uiPriority w:val="99"/>
    <w:semiHidden/>
    <w:rPr>
      <w:rFonts w:ascii="Tahoma" w:hAnsi="Tahoma" w:cs="Times New Roman"/>
      <w:sz w:val="16"/>
      <w:szCs w:val="16"/>
      <w:lang w:val="x-none" w:eastAsia="x-none"/>
    </w:rPr>
  </w:style>
  <w:style w:type="character" w:customStyle="1" w:styleId="SprechblasentextZchn">
    <w:name w:val="Sprechblasentext Zchn"/>
    <w:link w:val="Sprechblasentext"/>
    <w:uiPriority w:val="99"/>
    <w:semiHidden/>
    <w:locked/>
    <w:rPr>
      <w:rFonts w:ascii="Tahoma" w:hAnsi="Tahoma" w:cs="Tahoma"/>
      <w:sz w:val="16"/>
      <w:szCs w:val="16"/>
    </w:rPr>
  </w:style>
  <w:style w:type="paragraph" w:styleId="Liste">
    <w:name w:val="List"/>
    <w:basedOn w:val="Standard"/>
    <w:uiPriority w:val="99"/>
    <w:pPr>
      <w:numPr>
        <w:numId w:val="2"/>
      </w:numPr>
      <w:spacing w:line="240" w:lineRule="auto"/>
    </w:pPr>
    <w:rPr>
      <w:rFonts w:cs="Times New Roman"/>
      <w:sz w:val="24"/>
      <w:szCs w:val="24"/>
    </w:rPr>
  </w:style>
  <w:style w:type="paragraph" w:styleId="NurText">
    <w:name w:val="Plain Text"/>
    <w:basedOn w:val="Standard"/>
    <w:link w:val="NurTextZchn"/>
    <w:uiPriority w:val="99"/>
    <w:pPr>
      <w:spacing w:line="240" w:lineRule="auto"/>
      <w:jc w:val="left"/>
    </w:pPr>
    <w:rPr>
      <w:rFonts w:ascii="Courier New" w:hAnsi="Courier New" w:cs="Times New Roman"/>
      <w:sz w:val="20"/>
      <w:lang w:val="x-none" w:eastAsia="x-none"/>
    </w:rPr>
  </w:style>
  <w:style w:type="character" w:customStyle="1" w:styleId="NurTextZchn">
    <w:name w:val="Nur Text Zchn"/>
    <w:link w:val="NurText"/>
    <w:uiPriority w:val="99"/>
    <w:semiHidden/>
    <w:locked/>
    <w:rPr>
      <w:rFonts w:ascii="Courier New" w:hAnsi="Courier New" w:cs="Courier New"/>
    </w:rPr>
  </w:style>
  <w:style w:type="paragraph" w:styleId="Textkrper3">
    <w:name w:val="Body Text 3"/>
    <w:basedOn w:val="Standard"/>
    <w:link w:val="Textkrper3Zchn"/>
    <w:uiPriority w:val="99"/>
    <w:pPr>
      <w:jc w:val="left"/>
    </w:pPr>
    <w:rPr>
      <w:rFonts w:cs="Times New Roman"/>
      <w:sz w:val="16"/>
      <w:szCs w:val="16"/>
      <w:lang w:val="x-none" w:eastAsia="x-none"/>
    </w:rPr>
  </w:style>
  <w:style w:type="character" w:customStyle="1" w:styleId="Textkrper3Zchn">
    <w:name w:val="Textkörper 3 Zchn"/>
    <w:link w:val="Textkrper3"/>
    <w:uiPriority w:val="99"/>
    <w:semiHidden/>
    <w:locked/>
    <w:rPr>
      <w:rFonts w:cs="Arial"/>
      <w:sz w:val="16"/>
      <w:szCs w:val="16"/>
    </w:rPr>
  </w:style>
  <w:style w:type="paragraph" w:customStyle="1" w:styleId="Literaturangabe">
    <w:name w:val="Literaturangabe"/>
    <w:basedOn w:val="Standard"/>
    <w:pPr>
      <w:autoSpaceDE w:val="0"/>
      <w:autoSpaceDN w:val="0"/>
      <w:adjustRightInd w:val="0"/>
    </w:pPr>
    <w:rPr>
      <w:szCs w:val="22"/>
      <w:lang w:val="en-US"/>
    </w:rPr>
  </w:style>
  <w:style w:type="paragraph" w:customStyle="1" w:styleId="Checkliste">
    <w:name w:val="Checkliste"/>
    <w:basedOn w:val="Beschriftung"/>
  </w:style>
  <w:style w:type="table" w:styleId="Tabellenraster">
    <w:name w:val="Table Grid"/>
    <w:basedOn w:val="NormaleTabelle"/>
    <w:uiPriority w:val="59"/>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Standard"/>
    <w:pPr>
      <w:spacing w:before="120"/>
    </w:pPr>
    <w:rPr>
      <w:i/>
      <w:sz w:val="20"/>
    </w:rPr>
  </w:style>
  <w:style w:type="paragraph" w:customStyle="1" w:styleId="Standardfett">
    <w:name w:val="Standard_fett"/>
    <w:basedOn w:val="Standard"/>
    <w:next w:val="Standard"/>
    <w:pPr>
      <w:keepNext/>
      <w:spacing w:before="120" w:after="120" w:line="280" w:lineRule="atLeast"/>
      <w:ind w:right="113"/>
    </w:pPr>
    <w:rPr>
      <w:rFonts w:ascii="Microsoft Sans Serif" w:hAnsi="Microsoft Sans Serif" w:cs="Microsoft Sans Serif"/>
      <w:i/>
      <w:sz w:val="18"/>
      <w:szCs w:val="22"/>
    </w:rPr>
  </w:style>
  <w:style w:type="paragraph" w:styleId="KeinLeerraum">
    <w:name w:val="No Spacing"/>
    <w:uiPriority w:val="1"/>
    <w:pPr>
      <w:jc w:val="both"/>
    </w:pPr>
    <w:rPr>
      <w:rFonts w:cs="Arial"/>
      <w:sz w:val="22"/>
      <w:lang w:val="de-DE" w:eastAsia="de-DE"/>
    </w:rPr>
  </w:style>
  <w:style w:type="paragraph" w:styleId="berarbeitung">
    <w:name w:val="Revision"/>
    <w:hidden/>
    <w:uiPriority w:val="99"/>
    <w:semiHidden/>
    <w:rPr>
      <w:rFonts w:cs="Arial"/>
      <w:sz w:val="22"/>
      <w:lang w:val="de-DE" w:eastAsia="de-DE"/>
    </w:rPr>
  </w:style>
  <w:style w:type="paragraph" w:styleId="Untertitel">
    <w:name w:val="Subtitle"/>
    <w:basedOn w:val="Standard"/>
    <w:next w:val="Standard"/>
    <w:link w:val="UntertitelZchn"/>
    <w:pPr>
      <w:spacing w:after="60"/>
      <w:jc w:val="center"/>
      <w:outlineLvl w:val="1"/>
    </w:pPr>
    <w:rPr>
      <w:rFonts w:ascii="Cambria" w:hAnsi="Cambria" w:cs="Times New Roman"/>
      <w:sz w:val="24"/>
      <w:szCs w:val="24"/>
      <w:lang w:val="x-none" w:eastAsia="x-none"/>
    </w:rPr>
  </w:style>
  <w:style w:type="character" w:customStyle="1" w:styleId="UntertitelZchn">
    <w:name w:val="Untertitel Zchn"/>
    <w:link w:val="Untertitel"/>
    <w:rPr>
      <w:rFonts w:ascii="Cambria" w:eastAsia="Times New Roman" w:hAnsi="Cambria" w:cs="Times New Roman"/>
      <w:sz w:val="24"/>
      <w:szCs w:val="24"/>
    </w:rPr>
  </w:style>
  <w:style w:type="character" w:styleId="Kommentarzeichen">
    <w:name w:val="annotation reference"/>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customStyle="1" w:styleId="Frage">
    <w:name w:val="Frage"/>
    <w:basedOn w:val="Standard"/>
    <w:next w:val="Standard"/>
    <w:rPr>
      <w:i/>
    </w:rPr>
  </w:style>
  <w:style w:type="paragraph" w:customStyle="1" w:styleId="Default">
    <w:name w:val="Default"/>
    <w:rsid w:val="00635795"/>
    <w:pPr>
      <w:autoSpaceDE w:val="0"/>
      <w:autoSpaceDN w:val="0"/>
      <w:adjustRightInd w:val="0"/>
    </w:pPr>
    <w:rPr>
      <w:color w:val="000000"/>
      <w:sz w:val="24"/>
      <w:szCs w:val="24"/>
      <w:lang w:val="de-DE"/>
    </w:rPr>
  </w:style>
  <w:style w:type="paragraph" w:styleId="Listenabsatz">
    <w:name w:val="List Paragraph"/>
    <w:basedOn w:val="Standard"/>
    <w:uiPriority w:val="34"/>
    <w:qFormat/>
    <w:rsid w:val="002562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22765">
      <w:bodyDiv w:val="1"/>
      <w:marLeft w:val="0"/>
      <w:marRight w:val="0"/>
      <w:marTop w:val="0"/>
      <w:marBottom w:val="0"/>
      <w:divBdr>
        <w:top w:val="none" w:sz="0" w:space="0" w:color="auto"/>
        <w:left w:val="none" w:sz="0" w:space="0" w:color="auto"/>
        <w:bottom w:val="none" w:sz="0" w:space="0" w:color="auto"/>
        <w:right w:val="none" w:sz="0" w:space="0" w:color="auto"/>
      </w:divBdr>
    </w:div>
    <w:div w:id="680157548">
      <w:bodyDiv w:val="1"/>
      <w:marLeft w:val="0"/>
      <w:marRight w:val="0"/>
      <w:marTop w:val="0"/>
      <w:marBottom w:val="0"/>
      <w:divBdr>
        <w:top w:val="none" w:sz="0" w:space="0" w:color="auto"/>
        <w:left w:val="none" w:sz="0" w:space="0" w:color="auto"/>
        <w:bottom w:val="none" w:sz="0" w:space="0" w:color="auto"/>
        <w:right w:val="none" w:sz="0" w:space="0" w:color="auto"/>
      </w:divBdr>
    </w:div>
    <w:div w:id="1527475061">
      <w:marLeft w:val="0"/>
      <w:marRight w:val="0"/>
      <w:marTop w:val="0"/>
      <w:marBottom w:val="0"/>
      <w:divBdr>
        <w:top w:val="none" w:sz="0" w:space="0" w:color="auto"/>
        <w:left w:val="none" w:sz="0" w:space="0" w:color="auto"/>
        <w:bottom w:val="none" w:sz="0" w:space="0" w:color="auto"/>
        <w:right w:val="none" w:sz="0" w:space="0" w:color="auto"/>
      </w:divBdr>
    </w:div>
    <w:div w:id="1527475062">
      <w:marLeft w:val="0"/>
      <w:marRight w:val="0"/>
      <w:marTop w:val="0"/>
      <w:marBottom w:val="0"/>
      <w:divBdr>
        <w:top w:val="none" w:sz="0" w:space="0" w:color="auto"/>
        <w:left w:val="none" w:sz="0" w:space="0" w:color="auto"/>
        <w:bottom w:val="none" w:sz="0" w:space="0" w:color="auto"/>
        <w:right w:val="none" w:sz="0" w:space="0" w:color="auto"/>
      </w:divBdr>
    </w:div>
    <w:div w:id="1527475065">
      <w:marLeft w:val="0"/>
      <w:marRight w:val="0"/>
      <w:marTop w:val="0"/>
      <w:marBottom w:val="0"/>
      <w:divBdr>
        <w:top w:val="none" w:sz="0" w:space="0" w:color="auto"/>
        <w:left w:val="none" w:sz="0" w:space="0" w:color="auto"/>
        <w:bottom w:val="none" w:sz="0" w:space="0" w:color="auto"/>
        <w:right w:val="none" w:sz="0" w:space="0" w:color="auto"/>
      </w:divBdr>
      <w:divsChild>
        <w:div w:id="1527475064">
          <w:marLeft w:val="1166"/>
          <w:marRight w:val="0"/>
          <w:marTop w:val="115"/>
          <w:marBottom w:val="0"/>
          <w:divBdr>
            <w:top w:val="none" w:sz="0" w:space="0" w:color="auto"/>
            <w:left w:val="none" w:sz="0" w:space="0" w:color="auto"/>
            <w:bottom w:val="none" w:sz="0" w:space="0" w:color="auto"/>
            <w:right w:val="none" w:sz="0" w:space="0" w:color="auto"/>
          </w:divBdr>
        </w:div>
        <w:div w:id="1527475075">
          <w:marLeft w:val="1166"/>
          <w:marRight w:val="0"/>
          <w:marTop w:val="115"/>
          <w:marBottom w:val="0"/>
          <w:divBdr>
            <w:top w:val="none" w:sz="0" w:space="0" w:color="auto"/>
            <w:left w:val="none" w:sz="0" w:space="0" w:color="auto"/>
            <w:bottom w:val="none" w:sz="0" w:space="0" w:color="auto"/>
            <w:right w:val="none" w:sz="0" w:space="0" w:color="auto"/>
          </w:divBdr>
        </w:div>
        <w:div w:id="1527475076">
          <w:marLeft w:val="1166"/>
          <w:marRight w:val="0"/>
          <w:marTop w:val="115"/>
          <w:marBottom w:val="0"/>
          <w:divBdr>
            <w:top w:val="none" w:sz="0" w:space="0" w:color="auto"/>
            <w:left w:val="none" w:sz="0" w:space="0" w:color="auto"/>
            <w:bottom w:val="none" w:sz="0" w:space="0" w:color="auto"/>
            <w:right w:val="none" w:sz="0" w:space="0" w:color="auto"/>
          </w:divBdr>
        </w:div>
      </w:divsChild>
    </w:div>
    <w:div w:id="1527475071">
      <w:marLeft w:val="0"/>
      <w:marRight w:val="0"/>
      <w:marTop w:val="0"/>
      <w:marBottom w:val="0"/>
      <w:divBdr>
        <w:top w:val="none" w:sz="0" w:space="0" w:color="auto"/>
        <w:left w:val="none" w:sz="0" w:space="0" w:color="auto"/>
        <w:bottom w:val="none" w:sz="0" w:space="0" w:color="auto"/>
        <w:right w:val="none" w:sz="0" w:space="0" w:color="auto"/>
      </w:divBdr>
      <w:divsChild>
        <w:div w:id="1527475063">
          <w:marLeft w:val="1800"/>
          <w:marRight w:val="0"/>
          <w:marTop w:val="77"/>
          <w:marBottom w:val="0"/>
          <w:divBdr>
            <w:top w:val="none" w:sz="0" w:space="0" w:color="auto"/>
            <w:left w:val="none" w:sz="0" w:space="0" w:color="auto"/>
            <w:bottom w:val="none" w:sz="0" w:space="0" w:color="auto"/>
            <w:right w:val="none" w:sz="0" w:space="0" w:color="auto"/>
          </w:divBdr>
        </w:div>
        <w:div w:id="1527475070">
          <w:marLeft w:val="1166"/>
          <w:marRight w:val="0"/>
          <w:marTop w:val="96"/>
          <w:marBottom w:val="0"/>
          <w:divBdr>
            <w:top w:val="none" w:sz="0" w:space="0" w:color="auto"/>
            <w:left w:val="none" w:sz="0" w:space="0" w:color="auto"/>
            <w:bottom w:val="none" w:sz="0" w:space="0" w:color="auto"/>
            <w:right w:val="none" w:sz="0" w:space="0" w:color="auto"/>
          </w:divBdr>
        </w:div>
      </w:divsChild>
    </w:div>
    <w:div w:id="1527475072">
      <w:marLeft w:val="0"/>
      <w:marRight w:val="0"/>
      <w:marTop w:val="0"/>
      <w:marBottom w:val="0"/>
      <w:divBdr>
        <w:top w:val="none" w:sz="0" w:space="0" w:color="auto"/>
        <w:left w:val="none" w:sz="0" w:space="0" w:color="auto"/>
        <w:bottom w:val="none" w:sz="0" w:space="0" w:color="auto"/>
        <w:right w:val="none" w:sz="0" w:space="0" w:color="auto"/>
      </w:divBdr>
      <w:divsChild>
        <w:div w:id="1527475068">
          <w:marLeft w:val="547"/>
          <w:marRight w:val="0"/>
          <w:marTop w:val="134"/>
          <w:marBottom w:val="0"/>
          <w:divBdr>
            <w:top w:val="none" w:sz="0" w:space="0" w:color="auto"/>
            <w:left w:val="none" w:sz="0" w:space="0" w:color="auto"/>
            <w:bottom w:val="none" w:sz="0" w:space="0" w:color="auto"/>
            <w:right w:val="none" w:sz="0" w:space="0" w:color="auto"/>
          </w:divBdr>
        </w:div>
      </w:divsChild>
    </w:div>
    <w:div w:id="1527475074">
      <w:marLeft w:val="0"/>
      <w:marRight w:val="0"/>
      <w:marTop w:val="0"/>
      <w:marBottom w:val="0"/>
      <w:divBdr>
        <w:top w:val="none" w:sz="0" w:space="0" w:color="auto"/>
        <w:left w:val="none" w:sz="0" w:space="0" w:color="auto"/>
        <w:bottom w:val="none" w:sz="0" w:space="0" w:color="auto"/>
        <w:right w:val="none" w:sz="0" w:space="0" w:color="auto"/>
      </w:divBdr>
      <w:divsChild>
        <w:div w:id="1527475066">
          <w:marLeft w:val="1800"/>
          <w:marRight w:val="0"/>
          <w:marTop w:val="86"/>
          <w:marBottom w:val="0"/>
          <w:divBdr>
            <w:top w:val="none" w:sz="0" w:space="0" w:color="auto"/>
            <w:left w:val="none" w:sz="0" w:space="0" w:color="auto"/>
            <w:bottom w:val="none" w:sz="0" w:space="0" w:color="auto"/>
            <w:right w:val="none" w:sz="0" w:space="0" w:color="auto"/>
          </w:divBdr>
        </w:div>
        <w:div w:id="1527475067">
          <w:marLeft w:val="1800"/>
          <w:marRight w:val="0"/>
          <w:marTop w:val="86"/>
          <w:marBottom w:val="0"/>
          <w:divBdr>
            <w:top w:val="none" w:sz="0" w:space="0" w:color="auto"/>
            <w:left w:val="none" w:sz="0" w:space="0" w:color="auto"/>
            <w:bottom w:val="none" w:sz="0" w:space="0" w:color="auto"/>
            <w:right w:val="none" w:sz="0" w:space="0" w:color="auto"/>
          </w:divBdr>
        </w:div>
        <w:div w:id="1527475069">
          <w:marLeft w:val="1800"/>
          <w:marRight w:val="0"/>
          <w:marTop w:val="86"/>
          <w:marBottom w:val="0"/>
          <w:divBdr>
            <w:top w:val="none" w:sz="0" w:space="0" w:color="auto"/>
            <w:left w:val="none" w:sz="0" w:space="0" w:color="auto"/>
            <w:bottom w:val="none" w:sz="0" w:space="0" w:color="auto"/>
            <w:right w:val="none" w:sz="0" w:space="0" w:color="auto"/>
          </w:divBdr>
        </w:div>
        <w:div w:id="1527475073">
          <w:marLeft w:val="1800"/>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145C728.dotm</Template>
  <TotalTime>0</TotalTime>
  <Pages>13</Pages>
  <Words>1427</Words>
  <Characters>12031</Characters>
  <Application>Microsoft Office Word</Application>
  <DocSecurity>0</DocSecurity>
  <Lines>100</Lines>
  <Paragraphs>26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13432</CharactersWithSpaces>
  <SharedDoc>false</SharedDoc>
  <HLinks>
    <vt:vector size="210" baseType="variant">
      <vt:variant>
        <vt:i4>1703996</vt:i4>
      </vt:variant>
      <vt:variant>
        <vt:i4>212</vt:i4>
      </vt:variant>
      <vt:variant>
        <vt:i4>0</vt:i4>
      </vt:variant>
      <vt:variant>
        <vt:i4>5</vt:i4>
      </vt:variant>
      <vt:variant>
        <vt:lpwstr/>
      </vt:variant>
      <vt:variant>
        <vt:lpwstr>_Toc474498560</vt:lpwstr>
      </vt:variant>
      <vt:variant>
        <vt:i4>1638460</vt:i4>
      </vt:variant>
      <vt:variant>
        <vt:i4>203</vt:i4>
      </vt:variant>
      <vt:variant>
        <vt:i4>0</vt:i4>
      </vt:variant>
      <vt:variant>
        <vt:i4>5</vt:i4>
      </vt:variant>
      <vt:variant>
        <vt:lpwstr/>
      </vt:variant>
      <vt:variant>
        <vt:lpwstr>_Toc474498559</vt:lpwstr>
      </vt:variant>
      <vt:variant>
        <vt:i4>1638460</vt:i4>
      </vt:variant>
      <vt:variant>
        <vt:i4>194</vt:i4>
      </vt:variant>
      <vt:variant>
        <vt:i4>0</vt:i4>
      </vt:variant>
      <vt:variant>
        <vt:i4>5</vt:i4>
      </vt:variant>
      <vt:variant>
        <vt:lpwstr/>
      </vt:variant>
      <vt:variant>
        <vt:lpwstr>_Toc474498558</vt:lpwstr>
      </vt:variant>
      <vt:variant>
        <vt:i4>1638460</vt:i4>
      </vt:variant>
      <vt:variant>
        <vt:i4>188</vt:i4>
      </vt:variant>
      <vt:variant>
        <vt:i4>0</vt:i4>
      </vt:variant>
      <vt:variant>
        <vt:i4>5</vt:i4>
      </vt:variant>
      <vt:variant>
        <vt:lpwstr/>
      </vt:variant>
      <vt:variant>
        <vt:lpwstr>_Toc474498557</vt:lpwstr>
      </vt:variant>
      <vt:variant>
        <vt:i4>1638460</vt:i4>
      </vt:variant>
      <vt:variant>
        <vt:i4>182</vt:i4>
      </vt:variant>
      <vt:variant>
        <vt:i4>0</vt:i4>
      </vt:variant>
      <vt:variant>
        <vt:i4>5</vt:i4>
      </vt:variant>
      <vt:variant>
        <vt:lpwstr/>
      </vt:variant>
      <vt:variant>
        <vt:lpwstr>_Toc474498556</vt:lpwstr>
      </vt:variant>
      <vt:variant>
        <vt:i4>1638460</vt:i4>
      </vt:variant>
      <vt:variant>
        <vt:i4>176</vt:i4>
      </vt:variant>
      <vt:variant>
        <vt:i4>0</vt:i4>
      </vt:variant>
      <vt:variant>
        <vt:i4>5</vt:i4>
      </vt:variant>
      <vt:variant>
        <vt:lpwstr/>
      </vt:variant>
      <vt:variant>
        <vt:lpwstr>_Toc474498555</vt:lpwstr>
      </vt:variant>
      <vt:variant>
        <vt:i4>1638460</vt:i4>
      </vt:variant>
      <vt:variant>
        <vt:i4>170</vt:i4>
      </vt:variant>
      <vt:variant>
        <vt:i4>0</vt:i4>
      </vt:variant>
      <vt:variant>
        <vt:i4>5</vt:i4>
      </vt:variant>
      <vt:variant>
        <vt:lpwstr/>
      </vt:variant>
      <vt:variant>
        <vt:lpwstr>_Toc474498554</vt:lpwstr>
      </vt:variant>
      <vt:variant>
        <vt:i4>1638460</vt:i4>
      </vt:variant>
      <vt:variant>
        <vt:i4>164</vt:i4>
      </vt:variant>
      <vt:variant>
        <vt:i4>0</vt:i4>
      </vt:variant>
      <vt:variant>
        <vt:i4>5</vt:i4>
      </vt:variant>
      <vt:variant>
        <vt:lpwstr/>
      </vt:variant>
      <vt:variant>
        <vt:lpwstr>_Toc474498553</vt:lpwstr>
      </vt:variant>
      <vt:variant>
        <vt:i4>1638460</vt:i4>
      </vt:variant>
      <vt:variant>
        <vt:i4>158</vt:i4>
      </vt:variant>
      <vt:variant>
        <vt:i4>0</vt:i4>
      </vt:variant>
      <vt:variant>
        <vt:i4>5</vt:i4>
      </vt:variant>
      <vt:variant>
        <vt:lpwstr/>
      </vt:variant>
      <vt:variant>
        <vt:lpwstr>_Toc474498552</vt:lpwstr>
      </vt:variant>
      <vt:variant>
        <vt:i4>1638460</vt:i4>
      </vt:variant>
      <vt:variant>
        <vt:i4>152</vt:i4>
      </vt:variant>
      <vt:variant>
        <vt:i4>0</vt:i4>
      </vt:variant>
      <vt:variant>
        <vt:i4>5</vt:i4>
      </vt:variant>
      <vt:variant>
        <vt:lpwstr/>
      </vt:variant>
      <vt:variant>
        <vt:lpwstr>_Toc474498551</vt:lpwstr>
      </vt:variant>
      <vt:variant>
        <vt:i4>1638460</vt:i4>
      </vt:variant>
      <vt:variant>
        <vt:i4>146</vt:i4>
      </vt:variant>
      <vt:variant>
        <vt:i4>0</vt:i4>
      </vt:variant>
      <vt:variant>
        <vt:i4>5</vt:i4>
      </vt:variant>
      <vt:variant>
        <vt:lpwstr/>
      </vt:variant>
      <vt:variant>
        <vt:lpwstr>_Toc474498550</vt:lpwstr>
      </vt:variant>
      <vt:variant>
        <vt:i4>1572924</vt:i4>
      </vt:variant>
      <vt:variant>
        <vt:i4>140</vt:i4>
      </vt:variant>
      <vt:variant>
        <vt:i4>0</vt:i4>
      </vt:variant>
      <vt:variant>
        <vt:i4>5</vt:i4>
      </vt:variant>
      <vt:variant>
        <vt:lpwstr/>
      </vt:variant>
      <vt:variant>
        <vt:lpwstr>_Toc474498549</vt:lpwstr>
      </vt:variant>
      <vt:variant>
        <vt:i4>1572924</vt:i4>
      </vt:variant>
      <vt:variant>
        <vt:i4>134</vt:i4>
      </vt:variant>
      <vt:variant>
        <vt:i4>0</vt:i4>
      </vt:variant>
      <vt:variant>
        <vt:i4>5</vt:i4>
      </vt:variant>
      <vt:variant>
        <vt:lpwstr/>
      </vt:variant>
      <vt:variant>
        <vt:lpwstr>_Toc474498548</vt:lpwstr>
      </vt:variant>
      <vt:variant>
        <vt:i4>1572924</vt:i4>
      </vt:variant>
      <vt:variant>
        <vt:i4>128</vt:i4>
      </vt:variant>
      <vt:variant>
        <vt:i4>0</vt:i4>
      </vt:variant>
      <vt:variant>
        <vt:i4>5</vt:i4>
      </vt:variant>
      <vt:variant>
        <vt:lpwstr/>
      </vt:variant>
      <vt:variant>
        <vt:lpwstr>_Toc474498547</vt:lpwstr>
      </vt:variant>
      <vt:variant>
        <vt:i4>1572924</vt:i4>
      </vt:variant>
      <vt:variant>
        <vt:i4>122</vt:i4>
      </vt:variant>
      <vt:variant>
        <vt:i4>0</vt:i4>
      </vt:variant>
      <vt:variant>
        <vt:i4>5</vt:i4>
      </vt:variant>
      <vt:variant>
        <vt:lpwstr/>
      </vt:variant>
      <vt:variant>
        <vt:lpwstr>_Toc474498546</vt:lpwstr>
      </vt:variant>
      <vt:variant>
        <vt:i4>1572924</vt:i4>
      </vt:variant>
      <vt:variant>
        <vt:i4>116</vt:i4>
      </vt:variant>
      <vt:variant>
        <vt:i4>0</vt:i4>
      </vt:variant>
      <vt:variant>
        <vt:i4>5</vt:i4>
      </vt:variant>
      <vt:variant>
        <vt:lpwstr/>
      </vt:variant>
      <vt:variant>
        <vt:lpwstr>_Toc474498545</vt:lpwstr>
      </vt:variant>
      <vt:variant>
        <vt:i4>1572924</vt:i4>
      </vt:variant>
      <vt:variant>
        <vt:i4>110</vt:i4>
      </vt:variant>
      <vt:variant>
        <vt:i4>0</vt:i4>
      </vt:variant>
      <vt:variant>
        <vt:i4>5</vt:i4>
      </vt:variant>
      <vt:variant>
        <vt:lpwstr/>
      </vt:variant>
      <vt:variant>
        <vt:lpwstr>_Toc474498544</vt:lpwstr>
      </vt:variant>
      <vt:variant>
        <vt:i4>1572924</vt:i4>
      </vt:variant>
      <vt:variant>
        <vt:i4>104</vt:i4>
      </vt:variant>
      <vt:variant>
        <vt:i4>0</vt:i4>
      </vt:variant>
      <vt:variant>
        <vt:i4>5</vt:i4>
      </vt:variant>
      <vt:variant>
        <vt:lpwstr/>
      </vt:variant>
      <vt:variant>
        <vt:lpwstr>_Toc474498543</vt:lpwstr>
      </vt:variant>
      <vt:variant>
        <vt:i4>1572924</vt:i4>
      </vt:variant>
      <vt:variant>
        <vt:i4>98</vt:i4>
      </vt:variant>
      <vt:variant>
        <vt:i4>0</vt:i4>
      </vt:variant>
      <vt:variant>
        <vt:i4>5</vt:i4>
      </vt:variant>
      <vt:variant>
        <vt:lpwstr/>
      </vt:variant>
      <vt:variant>
        <vt:lpwstr>_Toc474498542</vt:lpwstr>
      </vt:variant>
      <vt:variant>
        <vt:i4>1572924</vt:i4>
      </vt:variant>
      <vt:variant>
        <vt:i4>92</vt:i4>
      </vt:variant>
      <vt:variant>
        <vt:i4>0</vt:i4>
      </vt:variant>
      <vt:variant>
        <vt:i4>5</vt:i4>
      </vt:variant>
      <vt:variant>
        <vt:lpwstr/>
      </vt:variant>
      <vt:variant>
        <vt:lpwstr>_Toc474498541</vt:lpwstr>
      </vt:variant>
      <vt:variant>
        <vt:i4>1572924</vt:i4>
      </vt:variant>
      <vt:variant>
        <vt:i4>86</vt:i4>
      </vt:variant>
      <vt:variant>
        <vt:i4>0</vt:i4>
      </vt:variant>
      <vt:variant>
        <vt:i4>5</vt:i4>
      </vt:variant>
      <vt:variant>
        <vt:lpwstr/>
      </vt:variant>
      <vt:variant>
        <vt:lpwstr>_Toc474498540</vt:lpwstr>
      </vt:variant>
      <vt:variant>
        <vt:i4>2031676</vt:i4>
      </vt:variant>
      <vt:variant>
        <vt:i4>80</vt:i4>
      </vt:variant>
      <vt:variant>
        <vt:i4>0</vt:i4>
      </vt:variant>
      <vt:variant>
        <vt:i4>5</vt:i4>
      </vt:variant>
      <vt:variant>
        <vt:lpwstr/>
      </vt:variant>
      <vt:variant>
        <vt:lpwstr>_Toc474498539</vt:lpwstr>
      </vt:variant>
      <vt:variant>
        <vt:i4>2031676</vt:i4>
      </vt:variant>
      <vt:variant>
        <vt:i4>74</vt:i4>
      </vt:variant>
      <vt:variant>
        <vt:i4>0</vt:i4>
      </vt:variant>
      <vt:variant>
        <vt:i4>5</vt:i4>
      </vt:variant>
      <vt:variant>
        <vt:lpwstr/>
      </vt:variant>
      <vt:variant>
        <vt:lpwstr>_Toc474498538</vt:lpwstr>
      </vt:variant>
      <vt:variant>
        <vt:i4>2031676</vt:i4>
      </vt:variant>
      <vt:variant>
        <vt:i4>68</vt:i4>
      </vt:variant>
      <vt:variant>
        <vt:i4>0</vt:i4>
      </vt:variant>
      <vt:variant>
        <vt:i4>5</vt:i4>
      </vt:variant>
      <vt:variant>
        <vt:lpwstr/>
      </vt:variant>
      <vt:variant>
        <vt:lpwstr>_Toc474498537</vt:lpwstr>
      </vt:variant>
      <vt:variant>
        <vt:i4>2031676</vt:i4>
      </vt:variant>
      <vt:variant>
        <vt:i4>62</vt:i4>
      </vt:variant>
      <vt:variant>
        <vt:i4>0</vt:i4>
      </vt:variant>
      <vt:variant>
        <vt:i4>5</vt:i4>
      </vt:variant>
      <vt:variant>
        <vt:lpwstr/>
      </vt:variant>
      <vt:variant>
        <vt:lpwstr>_Toc474498536</vt:lpwstr>
      </vt:variant>
      <vt:variant>
        <vt:i4>2031676</vt:i4>
      </vt:variant>
      <vt:variant>
        <vt:i4>56</vt:i4>
      </vt:variant>
      <vt:variant>
        <vt:i4>0</vt:i4>
      </vt:variant>
      <vt:variant>
        <vt:i4>5</vt:i4>
      </vt:variant>
      <vt:variant>
        <vt:lpwstr/>
      </vt:variant>
      <vt:variant>
        <vt:lpwstr>_Toc474498535</vt:lpwstr>
      </vt:variant>
      <vt:variant>
        <vt:i4>2031676</vt:i4>
      </vt:variant>
      <vt:variant>
        <vt:i4>50</vt:i4>
      </vt:variant>
      <vt:variant>
        <vt:i4>0</vt:i4>
      </vt:variant>
      <vt:variant>
        <vt:i4>5</vt:i4>
      </vt:variant>
      <vt:variant>
        <vt:lpwstr/>
      </vt:variant>
      <vt:variant>
        <vt:lpwstr>_Toc474498534</vt:lpwstr>
      </vt:variant>
      <vt:variant>
        <vt:i4>2031676</vt:i4>
      </vt:variant>
      <vt:variant>
        <vt:i4>44</vt:i4>
      </vt:variant>
      <vt:variant>
        <vt:i4>0</vt:i4>
      </vt:variant>
      <vt:variant>
        <vt:i4>5</vt:i4>
      </vt:variant>
      <vt:variant>
        <vt:lpwstr/>
      </vt:variant>
      <vt:variant>
        <vt:lpwstr>_Toc474498533</vt:lpwstr>
      </vt:variant>
      <vt:variant>
        <vt:i4>2031676</vt:i4>
      </vt:variant>
      <vt:variant>
        <vt:i4>38</vt:i4>
      </vt:variant>
      <vt:variant>
        <vt:i4>0</vt:i4>
      </vt:variant>
      <vt:variant>
        <vt:i4>5</vt:i4>
      </vt:variant>
      <vt:variant>
        <vt:lpwstr/>
      </vt:variant>
      <vt:variant>
        <vt:lpwstr>_Toc474498532</vt:lpwstr>
      </vt:variant>
      <vt:variant>
        <vt:i4>2031676</vt:i4>
      </vt:variant>
      <vt:variant>
        <vt:i4>32</vt:i4>
      </vt:variant>
      <vt:variant>
        <vt:i4>0</vt:i4>
      </vt:variant>
      <vt:variant>
        <vt:i4>5</vt:i4>
      </vt:variant>
      <vt:variant>
        <vt:lpwstr/>
      </vt:variant>
      <vt:variant>
        <vt:lpwstr>_Toc474498531</vt:lpwstr>
      </vt:variant>
      <vt:variant>
        <vt:i4>2031676</vt:i4>
      </vt:variant>
      <vt:variant>
        <vt:i4>26</vt:i4>
      </vt:variant>
      <vt:variant>
        <vt:i4>0</vt:i4>
      </vt:variant>
      <vt:variant>
        <vt:i4>5</vt:i4>
      </vt:variant>
      <vt:variant>
        <vt:lpwstr/>
      </vt:variant>
      <vt:variant>
        <vt:lpwstr>_Toc474498530</vt:lpwstr>
      </vt:variant>
      <vt:variant>
        <vt:i4>1966140</vt:i4>
      </vt:variant>
      <vt:variant>
        <vt:i4>20</vt:i4>
      </vt:variant>
      <vt:variant>
        <vt:i4>0</vt:i4>
      </vt:variant>
      <vt:variant>
        <vt:i4>5</vt:i4>
      </vt:variant>
      <vt:variant>
        <vt:lpwstr/>
      </vt:variant>
      <vt:variant>
        <vt:lpwstr>_Toc474498529</vt:lpwstr>
      </vt:variant>
      <vt:variant>
        <vt:i4>1966140</vt:i4>
      </vt:variant>
      <vt:variant>
        <vt:i4>14</vt:i4>
      </vt:variant>
      <vt:variant>
        <vt:i4>0</vt:i4>
      </vt:variant>
      <vt:variant>
        <vt:i4>5</vt:i4>
      </vt:variant>
      <vt:variant>
        <vt:lpwstr/>
      </vt:variant>
      <vt:variant>
        <vt:lpwstr>_Toc474498528</vt:lpwstr>
      </vt:variant>
      <vt:variant>
        <vt:i4>1966140</vt:i4>
      </vt:variant>
      <vt:variant>
        <vt:i4>8</vt:i4>
      </vt:variant>
      <vt:variant>
        <vt:i4>0</vt:i4>
      </vt:variant>
      <vt:variant>
        <vt:i4>5</vt:i4>
      </vt:variant>
      <vt:variant>
        <vt:lpwstr/>
      </vt:variant>
      <vt:variant>
        <vt:lpwstr>_Toc474498527</vt:lpwstr>
      </vt:variant>
      <vt:variant>
        <vt:i4>1966140</vt:i4>
      </vt:variant>
      <vt:variant>
        <vt:i4>2</vt:i4>
      </vt:variant>
      <vt:variant>
        <vt:i4>0</vt:i4>
      </vt:variant>
      <vt:variant>
        <vt:i4>5</vt:i4>
      </vt:variant>
      <vt:variant>
        <vt:lpwstr/>
      </vt:variant>
      <vt:variant>
        <vt:lpwstr>_Toc474498526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2018-01-16T12:27:00Z</dcterms:created>
  <dcterms:modified xsi:type="dcterms:W3CDTF">2018-01-16T12:28:00Z</dcterms:modified>
</cp:coreProperties>
</file>